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داود بن موسى بن مالك اللخمي اليكي
</w:t>
      </w:r>
    </w:p>
    <w:p>
      <w:pPr>
        <w:jc w:val="start"/>
        <w:bidi/>
      </w:pPr>
      <w:r>
        <w:rPr>
          <w:rFonts w:ascii="arial" w:hAnsi="arial" w:eastAsia="arial" w:cs="arial"/>
          <w:sz w:val="28"/>
          <w:szCs w:val="28"/>
          <w:b w:val="1"/>
          <w:bCs w:val="1"/>
          <w:rtl/>
        </w:rPr>
        <w:t xml:space="preserve">محمد بن أحمد بن داود بن موسى بن مالك اللخمي اليكي
</w:t>
      </w:r>
    </w:p>
    <w:p>
      <w:pPr/>
      <w:r>
        <w:rPr/>
        <w:t xml:space="preserve">محمد بن أحمد بن داود بن موسى بن مالك اللخمي اليكي محمد بن أحمد بن داود بن موسى بن مالك اللخمي اليكي أبو عبد الله ابن الكمال قال ابن الخطيب ولد قبل الأربعين وقرأ بمرسية على أبي الحسن ابن لب الداني وسمع من أبي عبد الله البرقوطي وأبي عمرو بن عيسوب اللخمي وأبي بكر عتيق بن رشيق وشارك في فنون من العربية واللغة والفقه والأدب وأجاز له القطب القسطلاني وأبو اليمن ابن عساكر وغيرهما وألف المقنع في القراآت وشرحه بالممتع قاله ابن الخطيب قال ومن شعره</w:t>
      </w:r>
    </w:p>
    <w:p/>
    <w:p>
      <w:pPr>
        <w:jc w:val="center"/>
      </w:pPr>
      <w:r>
        <w:rPr>
          <w:color w:val="ff0000"/>
        </w:rPr>
        <w:t xml:space="preserve">عليك بالصبر وكن راضيا</w:t>
      </w:r>
      <w:r>
        <w:rPr>
          <w:color w:val="ff0000"/>
        </w:rPr>
        <w:t xml:space="preserve">      </w:t>
      </w:r>
      <w:r>
        <w:rPr>
          <w:color w:val="ff0000"/>
        </w:rPr>
        <w:t xml:space="preserve">بما قضى الله تلقى النجاح</w:t>
      </w:r>
    </w:p>
    <w:p/>
    <w:p>
      <w:pPr>
        <w:jc w:val="center"/>
      </w:pPr>
      <w:r>
        <w:rPr>
          <w:color w:val="ff0000"/>
        </w:rPr>
        <w:t xml:space="preserve">واسلك طريق الجد والهج به</w:t>
      </w:r>
      <w:r>
        <w:rPr>
          <w:color w:val="ff0000"/>
        </w:rPr>
        <w:t xml:space="preserve">      </w:t>
      </w:r>
      <w:r>
        <w:rPr>
          <w:color w:val="ff0000"/>
        </w:rPr>
        <w:t xml:space="preserve">فهو الذي يرضاه أهل الصلاح</w:t>
      </w:r>
    </w:p>
    <w:p/>
    <w:p>
      <w:pPr/>
      <w:r>
        <w:rPr/>
        <w:t xml:space="preserve">وكانت وفاته في ثامن المحرم سنة 712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داود بن موسى بن مالك اللخمي المكي
</w:t>
      </w:r>
    </w:p>
    <w:p>
      <w:pPr/>
      <w:r>
        <w:rPr/>
        <w:t xml:space="preserve">محمد بن أحمد بن داود بن موسى بن مالك اللخمي المكي من أهل بلش يكنى أبا عبد الله ويعرف بابن الكماد</w:t>
      </w:r>
    </w:p>
    <w:p/>
    <w:p>
      <w:pPr/>
      <w:r>
        <w:rPr/>
        <w:t xml:space="preserve">كان من جلة صدور الفضلاء زهدا وقناعة وانقباضا. إلى دماثة الخلق ولين الجانب وحسن اللقاء والعمل على التقشف والعزلة قديم السماع والرحلة إماما مشهورا في القراءات يرحل إليه محدثا ثبتا فقيها متصرفا في المسائل أعرف الناس بعقد الشروط ذا حظ من اللغة والعربية والأدب رحل إلى العدوة وتجول في بلاد الأندلس فأخذ عن كثير من الأعلام وروى وقيد وصنف وأفاد وتصدر للإقراء بغرناطة وغيرها. وتخرج بين يديه جملة وافرة من العلماء والطلبة انتفعوا به.</w:t>
      </w:r>
    </w:p>
    <w:p/>
    <w:p>
      <w:pPr/>
      <w:r>
        <w:rPr/>
        <w:t xml:space="preserve">قرأ ببلده على الأستاذ أبي الحسن: علي بن محمد بن لب وتلا عليه وسمع من الخطيب أبي الحسن: علي بن يوسف بن باق ومن أبي عبد الله محمد بن أحمد الشهير بابن الجون وتلا عليه وقرأ العربية على الغافقي وأبي بكر يحيى بن مهلب وأبي علي بن أبي الأحوص والقاضي أبي بكر: محمد بن إبراهيم الدباغ الأوسي وأبي جعفر الطباع وإمام العربية الأستاذ أبي الحسين بن أبي الربيع وأجازه جماعة من أهل المشرق منهم قطب الدين القسطلاني وجار الله أبو اليمن بن عساكر وابن أبي الدنيا وغيرهم.</w:t>
      </w:r>
    </w:p>
    <w:p/>
    <w:p>
      <w:pPr/>
      <w:r>
        <w:rPr/>
        <w:t xml:space="preserve">وله تآليف: واختصر كتاب المقنع في القراءات اختصارا بديعا وسماه: الممتع في تهذيب المقنع وله غير ذلك. ومن شعره:</w:t>
      </w:r>
    </w:p>
    <w:p/>
    <w:p>
      <w:pPr>
        <w:jc w:val="center"/>
      </w:pPr>
      <w:r>
        <w:rPr>
          <w:color w:val="ff0000"/>
        </w:rPr>
        <w:t xml:space="preserve">عليك بالصبر وكن راضيا </w:t>
      </w:r>
      <w:r>
        <w:rPr>
          <w:color w:val="ff0000"/>
        </w:rPr>
        <w:t xml:space="preserve">      </w:t>
      </w:r>
      <w:r>
        <w:rPr>
          <w:color w:val="ff0000"/>
        </w:rPr>
        <w:t xml:space="preserve"> بما قضاه الله تلق النجاح</w:t>
      </w:r>
    </w:p>
    <w:p/>
    <w:p>
      <w:pPr>
        <w:jc w:val="center"/>
      </w:pPr>
      <w:r>
        <w:rPr>
          <w:color w:val="ff0000"/>
        </w:rPr>
        <w:t xml:space="preserve">واسلك طريق الجد والهج به </w:t>
      </w:r>
      <w:r>
        <w:rPr>
          <w:color w:val="ff0000"/>
        </w:rPr>
        <w:t xml:space="preserve">      </w:t>
      </w:r>
      <w:r>
        <w:rPr>
          <w:color w:val="ff0000"/>
        </w:rPr>
        <w:t xml:space="preserve"> فهو الذي يرضاه أهل الصلاح</w:t>
      </w:r>
    </w:p>
    <w:p/>
    <w:p>
      <w:pPr/>
      <w:r>
        <w:rPr/>
        <w:t xml:space="preserve">توفي في عام اثني عشر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داود المعروف بابن المكاد اللخمي المرسي
</w:t>
      </w:r>
    </w:p>
    <w:p>
      <w:pPr/>
      <w:r>
        <w:rPr/>
        <w:t xml:space="preserve">محمد بن أحمد بن داود المعروف بابن المكاد اللخمي المرسي الفقيه الأستاذ من أهل بلش أبو عبد الله، أخذ عن الأستاذ أبي الحسن:</w:t>
      </w:r>
    </w:p>
    <w:p/>
    <w:p>
      <w:pPr/>
      <w:r>
        <w:rPr/>
        <w:t xml:space="preserve">علي بن محمد بن لب، وأخذ النحو عن الأستاذ الغافقي، واختصر كتاب المقنع في القراءات، سماه: المتع في تهذيب المقنع</w:t>
      </w:r>
    </w:p>
    <w:p/>
    <w:p>
      <w:pPr/>
      <w:r>
        <w:rPr/>
        <w:t xml:space="preserve">من نظمه:</w:t>
      </w:r>
    </w:p>
    <w:p/>
    <w:p>
      <w:pPr>
        <w:jc w:val="center"/>
      </w:pPr>
      <w:r>
        <w:rPr>
          <w:color w:val="ff0000"/>
        </w:rPr>
        <w:t xml:space="preserve">عليك بالصبر وكن راضيا</w:t>
      </w:r>
      <w:r>
        <w:rPr>
          <w:color w:val="ff0000"/>
        </w:rPr>
        <w:t xml:space="preserve">      </w:t>
      </w:r>
      <w:r>
        <w:rPr>
          <w:color w:val="ff0000"/>
        </w:rPr>
        <w:t xml:space="preserve">بما قضاه الله تلق النجاح</w:t>
      </w:r>
    </w:p>
    <w:p/>
    <w:p>
      <w:pPr>
        <w:jc w:val="center"/>
      </w:pPr>
      <w:r>
        <w:rPr>
          <w:color w:val="ff0000"/>
        </w:rPr>
        <w:t xml:space="preserve">واسلك طريق الجد والهج به</w:t>
      </w:r>
      <w:r>
        <w:rPr>
          <w:color w:val="ff0000"/>
        </w:rPr>
        <w:t xml:space="preserve">      </w:t>
      </w:r>
      <w:r>
        <w:rPr>
          <w:color w:val="ff0000"/>
        </w:rPr>
        <w:t xml:space="preserve">وهو الذي يرضاه أهل الصلاح</w:t>
      </w:r>
    </w:p>
    <w:p/>
    <w:p>
      <w:pPr/>
      <w:r>
        <w:rPr/>
        <w:t xml:space="preserve">توفي سنة 712 وفيها ولد الأستاذ أبو عبد الله البلنسي</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2026-06-22T07:21:08+03:00</dcterms:created>
  <dcterms:modified xsi:type="dcterms:W3CDTF">2026-06-22T07:21:08+03:00</dcterms:modified>
</cp:coreProperties>
</file>

<file path=docProps/custom.xml><?xml version="1.0" encoding="utf-8"?>
<Properties xmlns="http://schemas.openxmlformats.org/officeDocument/2006/custom-properties" xmlns:vt="http://schemas.openxmlformats.org/officeDocument/2006/docPropsVTypes"/>
</file>