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الحسين بن علي بن ظافر بهاء الدين
</w:t>
      </w:r>
    </w:p>
    <w:p>
      <w:pPr>
        <w:jc w:val="start"/>
        <w:bidi/>
      </w:pPr>
      <w:r>
        <w:rPr>
          <w:rFonts w:ascii="arial" w:hAnsi="arial" w:eastAsia="arial" w:cs="arial"/>
          <w:sz w:val="28"/>
          <w:szCs w:val="28"/>
          <w:b w:val="1"/>
          <w:bCs w:val="1"/>
          <w:rtl/>
        </w:rPr>
        <w:t xml:space="preserve">محمد بن أحمد بن الحسين بن علي بن ظافر بهاء الدين
</w:t>
      </w:r>
    </w:p>
    <w:p>
      <w:pPr/>
      <w:r>
        <w:rPr/>
        <w:t xml:space="preserve">محمد بن أحمد بن الحسين بن علي بن ظافر بهاء الدين محمد بن أحمد بن الحسين بن علي بن ظافر بهاء الدين ابن أبي المنصور الازدي المالكي درس بالقمحية بمصر وناب في الحكم ومات في جمادى الآخرة سنة 724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2026-06-22T07:21:30+03:00</dcterms:created>
  <dcterms:modified xsi:type="dcterms:W3CDTF">2026-06-22T07:21:30+03:00</dcterms:modified>
</cp:coreProperties>
</file>

<file path=docProps/custom.xml><?xml version="1.0" encoding="utf-8"?>
<Properties xmlns="http://schemas.openxmlformats.org/officeDocument/2006/custom-properties" xmlns:vt="http://schemas.openxmlformats.org/officeDocument/2006/docPropsVTypes"/>
</file>