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قطلوتمر الخليلي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قطلوتمر الخليلي
</w:t>
      </w:r>
    </w:p>
    <w:p>
      <w:pPr/>
      <w:r>
        <w:rPr/>
        <w:t xml:space="preserve">قطلوتمر الخليلي قطلوتمر الخليلي كان من الحجاب بدمشق ثم ولي نيابة صفد فمات بها في جمادى الآخرة سنة 746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2026-06-23T16:04:24+03:00</dcterms:created>
  <dcterms:modified xsi:type="dcterms:W3CDTF">2026-06-23T16:04:24+03:00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