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قرابغا دوادار أرغون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قرابغا دوادار أرغون
</w:t>
      </w:r>
    </w:p>
    <w:p>
      <w:pPr/>
      <w:r>
        <w:rPr/>
        <w:t xml:space="preserve">قرابغا دوادار أرغون قرابغا دوادار أرغون شاه نائب دمشق تقدم عنده حتى كان لا يخالف له أمرا مات في الطاعون في شوال سنة 749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2026-06-24T18:24:05+03:00</dcterms:created>
  <dcterms:modified xsi:type="dcterms:W3CDTF">2026-06-24T18:24:05+03:00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