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ابى القاسم عمر بن الحسن
</w:t>
      </w:r>
    </w:p>
    <w:p>
      <w:pPr>
        <w:jc w:val="start"/>
        <w:bidi/>
      </w:pPr>
      <w:r>
        <w:rPr>
          <w:rFonts w:ascii="arial" w:hAnsi="arial" w:eastAsia="arial" w:cs="arial"/>
          <w:sz w:val="28"/>
          <w:szCs w:val="28"/>
          <w:b w:val="1"/>
          <w:bCs w:val="1"/>
          <w:rtl/>
        </w:rPr>
        <w:t xml:space="preserve">فاطمة بنت ابى القاسم عمر بن الحسن
</w:t>
      </w:r>
    </w:p>
    <w:p>
      <w:pPr/>
      <w:r>
        <w:rPr/>
        <w:t xml:space="preserve">فاطمة بنت ابى القاسم عمر بن الحسن فاطمة بنت ابى القاسم عمر بن الحسن بن عمر بن حبيب الحلبية اسمعها أبوها الكثير من سنقر والعماد البالسي وغيرهما وكان مولدها سنة سبعمائة وسمعت أيضا من التاج النصيبي وغيره وحدثت بسنن ابن ماجه وغير ذلك وماتت سنة 763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2026-06-23T20:06:35+03:00</dcterms:created>
  <dcterms:modified xsi:type="dcterms:W3CDTF">2026-06-23T20:06:35+03:00</dcterms:modified>
</cp:coreProperties>
</file>

<file path=docProps/custom.xml><?xml version="1.0" encoding="utf-8"?>
<Properties xmlns="http://schemas.openxmlformats.org/officeDocument/2006/custom-properties" xmlns:vt="http://schemas.openxmlformats.org/officeDocument/2006/docPropsVTypes"/>
</file>