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علي بن محمد بن أحمد
</w:t>
      </w:r>
    </w:p>
    <w:p>
      <w:pPr>
        <w:jc w:val="start"/>
        <w:bidi/>
      </w:pPr>
      <w:r>
        <w:rPr>
          <w:rFonts w:ascii="arial" w:hAnsi="arial" w:eastAsia="arial" w:cs="arial"/>
          <w:sz w:val="28"/>
          <w:szCs w:val="28"/>
          <w:b w:val="1"/>
          <w:bCs w:val="1"/>
          <w:rtl/>
        </w:rPr>
        <w:t xml:space="preserve">فاطمة بنت علي بن محمد بن أحمد
</w:t>
      </w:r>
    </w:p>
    <w:p>
      <w:pPr/>
      <w:r>
        <w:rPr/>
        <w:t xml:space="preserve">فاطمة بنت علي بن محمد بن أحمد فاطمة بنت علي بن محمد بن أحمد اليونينية البعلية أم الخير بنت الحافظ شرف الدين أبي الحسين ولدت سنة 65 وسمعت من نصر الله بن عبد المنعم بن حوران وحدثت وماتت في 24 ذي القعدة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2026-06-23T19:52:40+03:00</dcterms:created>
  <dcterms:modified xsi:type="dcterms:W3CDTF">2026-06-23T19:52:40+03:00</dcterms:modified>
</cp:coreProperties>
</file>

<file path=docProps/custom.xml><?xml version="1.0" encoding="utf-8"?>
<Properties xmlns="http://schemas.openxmlformats.org/officeDocument/2006/custom-properties" xmlns:vt="http://schemas.openxmlformats.org/officeDocument/2006/docPropsVTypes"/>
</file>