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علي بن عمر بن خالد
</w:t>
      </w:r>
    </w:p>
    <w:p>
      <w:pPr>
        <w:jc w:val="start"/>
        <w:bidi/>
      </w:pPr>
      <w:r>
        <w:rPr>
          <w:rFonts w:ascii="arial" w:hAnsi="arial" w:eastAsia="arial" w:cs="arial"/>
          <w:sz w:val="28"/>
          <w:szCs w:val="28"/>
          <w:b w:val="1"/>
          <w:bCs w:val="1"/>
          <w:rtl/>
        </w:rPr>
        <w:t xml:space="preserve">فاطمة بنت علي بن عمر بن خالد
</w:t>
      </w:r>
    </w:p>
    <w:p>
      <w:pPr/>
      <w:r>
        <w:rPr/>
        <w:t xml:space="preserve">فاطمة بنت علي بن عمر بن خالد فاطمة بنت علي بن عمر بن خالد المخزومية بنت ابن الخشاب ولدت سنة 708 وسمعت من وزيرة والحجار صحيح البخاري وحدثت سمع منها أبو حامد بن ظهيرة بعد السبعين</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2026-06-24T22:23:14+03:00</dcterms:created>
  <dcterms:modified xsi:type="dcterms:W3CDTF">2026-06-24T22:23:14+03:00</dcterms:modified>
</cp:coreProperties>
</file>

<file path=docProps/custom.xml><?xml version="1.0" encoding="utf-8"?>
<Properties xmlns="http://schemas.openxmlformats.org/officeDocument/2006/custom-properties" xmlns:vt="http://schemas.openxmlformats.org/officeDocument/2006/docPropsVTypes"/>
</file>