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مرهبة بن الدعام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مرهبة بن الدعام
</w:t>
      </w:r>
    </w:p>
    <w:p>
      <w:pPr/>
      <w:r>
        <w:rPr/>
        <w:t xml:space="preserve">مرهبة بن الدعام  مرهبة بن الدعام بن مالك الهمداني، من بكيل: جد جاهلى من ملوك اليمن. بنوه بطون كثيرة اتى الهمداني على ذكرها. وكانت تعرف بمرهبة الدوسر، لوفرة عددها.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2026-05-16T23:28:16+03:00</dcterms:created>
  <dcterms:modified xsi:type="dcterms:W3CDTF">2026-05-16T23:28:16+03:00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