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مخزوم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مخزوم
</w:t>
      </w:r>
    </w:p>
    <w:p>
      <w:pPr/>
      <w:r>
        <w:rPr/>
        <w:t xml:space="preserve">مخزوم  مخزوم بن يقظة بن مرة بن كعب بن لؤي بن غالب، من قريش: جد جاهلي. من نسله خالد بن وليد، وابو جهل، وسعيد بن المسيب،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2026-05-17T02:25:15+03:00</dcterms:created>
  <dcterms:modified xsi:type="dcterms:W3CDTF">2026-05-17T02:25:15+03:00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