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الشامات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الشامات
</w:t>
      </w:r>
    </w:p>
    <w:p>
      <w:pPr/>
      <w:r>
        <w:rPr/>
        <w:t xml:space="preserve">أبو الشامات  محمود بن محيى الدين بن مصطفى، أبو الشامات الدمشقي الحنفي: متصوف، أديب، كان شيخ الطريقة الشاذلية اليشرطية بدمشق. مولده ووفاته بها. له (شرح التائية الكبرى) أربعة مجلدات، ورسائل، منها (المعشرات) و (الموالاة) و (عروج السالك ودنوه) و (قصيدة في إثبات وحدة الوجود) و (شرح على الوظيفة الشاذلية) و (رسالة في لبس الخرقة) في مصطلح المتصوفة. و (لسان الرتبة الاحدية - ط) مولد نبوى على لسان القوم، و (السنوحات) ديوان فيه كثير من نظمه وكلامه، جمعه ابنه عبد الرحيم.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2026-05-17T03:34:50+03:00</dcterms:created>
  <dcterms:modified xsi:type="dcterms:W3CDTF">2026-05-17T03:34:50+03:00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