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العبدلاني
</w:t>
      </w:r>
    </w:p>
    <w:p>
      <w:pPr/>
      <w:r>
        <w:rPr/>
        <w:t xml:space="preserve">العبدلاني  محمود بن عباس بن سليمان العبدلاني، نزيل دمشق: فاضل. ولد ونشأ ودرس في (عبدلان) وولى الافتاء في (كوي صنجق) وانتقل إلى حلب. ثم سكن دمشق وتوفى بها. له (زبدة الانفاس في تفسير سورة الاخلاص-خ).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2026-05-17T05:26:41+03:00</dcterms:created>
  <dcterms:modified xsi:type="dcterms:W3CDTF">2026-05-17T05:26:41+03:00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