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الأحمر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الأحمر
</w:t>
      </w:r>
    </w:p>
    <w:p>
      <w:pPr/>
      <w:r>
        <w:rPr/>
        <w:t xml:space="preserve">ابن الأحمر  محمد بن يوسف بن محمد بن الاحمر، أبو عبد الله: من ملوك الاندلس المغمورين، لا تزال سيرته مجهولة. وهو فيما يبدو حفيد محمد (الغني بالله).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الأحمر
</w:t>
      </w:r>
    </w:p>
    <w:p>
      <w:pPr/>
      <w:r>
        <w:rPr/>
        <w:t xml:space="preserve">ابن الأحمر ملك الغرب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محمد بن الأحمر أبو عبد الله
</w:t>
      </w:r>
    </w:p>
    <w:p>
      <w:pPr/>
      <w:r>
        <w:rPr/>
        <w:t xml:space="preserve">محمد بن يوسف بن محمد بن الأحمر أبو عبد الله. أحد ملوك الأندلس.</w:t>
      </w:r>
    </w:p>
    <w:p/>
    <w:p>
      <w:pPr/>
      <w:r>
        <w:rPr/>
        <w:t xml:space="preserve">توفي سنة 810 وولى الملك بعده أخوه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2026-05-17T08:19:39+03:00</dcterms:created>
  <dcterms:modified xsi:type="dcterms:W3CDTF">2026-05-17T08:19:39+03:00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