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الإفشين
</w:t>
      </w:r>
    </w:p>
    <w:p>
      <w:pPr>
        <w:jc w:val="start"/>
        <w:bidi/>
      </w:pPr>
      <w:r>
        <w:rPr>
          <w:rFonts w:ascii="arial" w:hAnsi="arial" w:eastAsia="arial" w:cs="arial"/>
          <w:sz w:val="28"/>
          <w:szCs w:val="28"/>
          <w:b w:val="1"/>
          <w:bCs w:val="1"/>
          <w:rtl/>
        </w:rPr>
        <w:t xml:space="preserve">الإفشين
</w:t>
      </w:r>
    </w:p>
    <w:p>
      <w:pPr/>
      <w:r>
        <w:rPr/>
        <w:t xml:space="preserve">الإفشين  محمد بن موسى بن هاشم بن يزيد، المعروف بالافشين: فاضل، من أهل قرطبة. من كتبه (طبقات الكتاب) و (شواهد الحكم).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w:t>
      </w:r>
    </w:p>
    <w:p>
      <w:pPr/>
      <w:r>
        <w:rPr/>
        <w:t xml:space="preserve">محمد بن موسى بن هاشم بن يزيد المعروف: بالأقشتين مولى المنذر</w:t>
      </w:r>
    </w:p>
    <w:p/>
    <w:p>
      <w:pPr/>
      <w:r>
        <w:rPr/>
        <w:t xml:space="preserve">من أهل قرطبة؛ يكنى: أبا عبد الله.</w:t>
      </w:r>
    </w:p>
    <w:p/>
    <w:p>
      <w:pPr/>
      <w:r>
        <w:rPr/>
        <w:t xml:space="preserve">كان: متصرفا في علم الأدب والخبر، ورحل إلى المشرق فسمع بقيسارية من عمر بن ثور صاحب الفرياني: مسند الفرياني، ولقى بمصر: أبا جعفر الدينوري وأخذ منه كتاب سيبويه رواية، وأخذ كتب ابن قتيبة من إبراهيم بن موسى بن جميل الأندلسي. وله كتب مؤلفة منها: كتاب: طبقات الكتاب، وكتاب: شواهد الحكم وتوفي: في رجب سنة سبع وثلاث مائة: من كتاب محمد: بن حسن:</w:t>
      </w:r>
    </w:p>
    <w:p/>
    <w:p>
      <w:pPr>
        <w:jc w:val="start"/>
        <w:bidi/>
      </w:pPr>
      <w:r>
        <w:rPr>
          <w:sz w:val="24"/>
          <w:szCs w:val="24"/>
          <w:b w:val="1"/>
          <w:bCs w:val="1"/>
          <w:rtl/>
        </w:rPr>
        <w:t xml:space="preserve">
تاريخ علماء الأندلس،( مكتبة الخانجي - القاهرة،1988،ط 2،ج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الأقشتين القرطبي
</w:t>
      </w:r>
    </w:p>
    <w:p>
      <w:pPr/>
      <w:r>
        <w:rPr/>
        <w:t xml:space="preserve">الأقشتين القرطبي محمد بن موسى بن هاشم بن يزيد القرطبي المعروف بالأقشتين، قال الزبيدي: مات في شهر رجب سنة سبع وثلاث مائة، وهو من أهل الأندلس ومن موالي المنذر، وكان متصرفا في علوم الأدب ورحل إلى المشرق ولقي أبا جعفر الدينوري بمصر وانتسخ كتاب سيبويه من نسخته وأخذه عنه رواية وروى كتب ابن قتيبة عن إبراهيم بن جميل الأندلسي أخذها عنه بمصر وسمع بقيسارية من عمرو بن ثور صاحب الفريابي، وله كتاب شواهد الحكم وكتاب طبقات الكتاب بالأندلس وكتاب الموفق وكتاب الرائق وكتاب فضائل المستبصرة.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w:t>
      </w:r>
    </w:p>
    <w:p>
      <w:pPr/>
      <w:r>
        <w:rPr/>
        <w:t xml:space="preserve">محمد بن موسى بن هاشم بن يزيد </w:t>
      </w:r>
    </w:p>
    <w:p/>
    <w:p>
      <w:pPr/>
      <w:r>
        <w:rPr/>
        <w:t xml:space="preserve">مولى المنذر. يعرف بالإفشين أديب بارع، له مصنفات منها: شواهد الحكم، وكتاب طبقات الكتاب. توفي سنة تسع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هاشم بن يزيد القرطبي 
</w:t>
      </w:r>
    </w:p>
    <w:p>
      <w:pPr/>
      <w:r>
        <w:rPr/>
        <w:t xml:space="preserve">محمد بن موسى بن هاشم بن يزيد القرطبيّ، من أهل الأندلس، من موالي المنذر. </w:t>
      </w:r>
    </w:p>
    <w:p/>
    <w:p>
      <w:pPr/>
      <w:r>
        <w:rPr/>
        <w:t xml:space="preserve">كان متصرّفا في علم الأدب، لقي أبا جعفر الدّينوري، وكتب من نسخته كتاب سيبويه، وله كتاب المؤنّق، وكتاب الرائق، وكتاب فضائل المستنصر خليفة الغرب.</w:t>
      </w:r>
    </w:p>
    <w:p/>
    <w:p>
      <w:pPr/>
      <w:r>
        <w:rPr/>
        <w:t xml:space="preserve">كانت وفاة محمد بن موسى هذا في رجب سنة سبع وثلاث مائة.</w:t>
      </w:r>
    </w:p>
    <w:p>
      <w:pPr>
        <w:jc w:val="start"/>
        <w:bidi/>
      </w:pPr>
      <w:r>
        <w:rPr>
          <w:sz w:val="24"/>
          <w:szCs w:val="24"/>
          <w:b w:val="1"/>
          <w:bCs w:val="1"/>
          <w:rtl/>
        </w:rPr>
        <w:t xml:space="preserve">
الدر الثمين في أسماء المصنفين،(دار الغرب الإسلامي - تونس،2009،ط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هشام النحوي يعرف بالأفشتين
</w:t>
      </w:r>
    </w:p>
    <w:p>
      <w:pPr/>
      <w:r>
        <w:rPr/>
        <w:t xml:space="preserve">محمد بن موسى بن هشام النحوي يعرف بالأفشتين </w:t>
      </w:r>
    </w:p>
    <w:p/>
    <w:p>
      <w:pPr/>
      <w:r>
        <w:rPr/>
        <w:t xml:space="preserve">له كتاب في طبقات الكتاب الأندلس، ذكره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2026-06-10T20:35:56+03:00</dcterms:created>
  <dcterms:modified xsi:type="dcterms:W3CDTF">2026-06-10T20:35:56+03:00</dcterms:modified>
</cp:coreProperties>
</file>

<file path=docProps/custom.xml><?xml version="1.0" encoding="utf-8"?>
<Properties xmlns="http://schemas.openxmlformats.org/officeDocument/2006/custom-properties" xmlns:vt="http://schemas.openxmlformats.org/officeDocument/2006/docPropsVTypes"/>
</file>