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نافع مولى ابن عمر مديني
</w:t>
      </w:r>
    </w:p>
    <w:p>
      <w:pPr>
        <w:jc w:val="start"/>
        <w:bidi/>
      </w:pPr>
      <w:r>
        <w:rPr>
          <w:rFonts w:ascii="arial" w:hAnsi="arial" w:eastAsia="arial" w:cs="arial"/>
          <w:sz w:val="28"/>
          <w:szCs w:val="28"/>
          <w:b w:val="1"/>
          <w:bCs w:val="1"/>
          <w:rtl/>
        </w:rPr>
        <w:t xml:space="preserve">عمر بن نافع مولى ابن عمر مديني
</w:t>
      </w:r>
    </w:p>
    <w:p>
      <w:pPr/>
      <w:r>
        <w:rPr/>
        <w:t xml:space="preserve">عمر بن نافع مولى ابن عمر مديني حدثنا ابن حماد، حدثنا عباس، عن يحيى: عمر بن نافع حديثه ليس بشيء.</w:t>
      </w:r>
    </w:p>
    <w:p/>
    <w:p>
      <w:pPr/>
      <w:r>
        <w:rPr/>
        <w:t xml:space="preserve">حدثنا ابن أبي بكر، حدثنا عباس، قال: سمعت يحيى يقول: عمر بن نافع ليس به بأس.</w:t>
      </w:r>
    </w:p>
    <w:p/>
    <w:p>
      <w:pPr/>
      <w:r>
        <w:rPr/>
        <w:t xml:space="preserve">حدثنا علي بن إبراهيم بن الهيثم، حدثنا إسحاق بن الحسن الطحان، حدثنا موسى بن ناصح، حدثنا أبو معاوية الضرير عن عمر بن نافع، عن أبيه، عن ابن عمر، قال: قال رسول الله صلى الله عليه وسلم لأبي بكر وعمر لا يتأمرن عليكم أحد بعدي.</w:t>
      </w:r>
    </w:p>
    <w:p/>
    <w:p>
      <w:pPr/>
      <w:r>
        <w:rPr/>
        <w:t xml:space="preserve">قال الشيخ: وعمر بن نافع له أحاديث وقد حدث عنه جماعة من المعروفين، وهو بن نافع مولى ابن عمر وأخوه عبد الله بن نافع، وأبو بكر بن نافع وكلهم عندي لا بأس بهم.</w:t>
      </w:r>
    </w:p>
    <w:p>
      <w:pPr>
        <w:jc w:val="start"/>
        <w:bidi/>
      </w:pPr>
      <w:r>
        <w:rPr>
          <w:sz w:val="24"/>
          <w:szCs w:val="24"/>
          <w:b w:val="1"/>
          <w:bCs w:val="1"/>
          <w:rtl/>
        </w:rPr>
        <w:t xml:space="preserve">
الكامل في ضعفاء الرجال،(دار الكتب العلمية - بيروت،1997،ط 5،ج 6،ص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نافع
</w:t>
      </w:r>
    </w:p>
    <w:p>
      <w:pPr/>
      <w:r>
        <w:rPr/>
        <w:t xml:space="preserve">عمر بن نافع مولى بن عمر من جلة أهل المدينة وكان أحفظ ولد نافع من المتقنين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نافع
</w:t>
      </w:r>
    </w:p>
    <w:p>
      <w:pPr/>
      <w:r>
        <w:rPr/>
        <w:t xml:space="preserve">عمر بن نافع [خ، م، د، س، ق] مولى ابن عمر.</w:t>
      </w:r>
    </w:p>
    <w:p/>
    <w:p>
      <w:pPr/>
      <w:r>
        <w:rPr/>
        <w:t xml:space="preserve">عن</w:t>
      </w:r>
    </w:p>
    <w:p/>
    <w:p>
      <w:pPr/>
      <w:r>
        <w:rPr/>
        <w:t xml:space="preserve">أبيه.</w:t>
      </w:r>
    </w:p>
    <w:p/>
    <w:p>
      <w:pPr/>
      <w:r>
        <w:rPr/>
        <w:t xml:space="preserve">ثقة صدوق مخرج في الصحاح.</w:t>
      </w:r>
    </w:p>
    <w:p/>
    <w:p>
      <w:pPr/>
      <w:r>
        <w:rPr/>
        <w:t xml:space="preserve">قال ابن سعد: لا يحتجون به.</w:t>
      </w:r>
    </w:p>
    <w:p/>
    <w:p>
      <w:pPr/>
      <w:r>
        <w:rPr/>
        <w:t xml:space="preserve">وذكره ابن عدي فروى عن ابن حماد، عن عباس الدوري، عن يحيى، قال: عمر بن نافع ليس حديثه بشئ، فوهم ابن عدي، فإن ذا آخر.</w:t>
      </w:r>
    </w:p>
    <w:p/>
    <w:p>
      <w:pPr/>
      <w:r>
        <w:rPr/>
        <w:t xml:space="preserve">ثم قال: حدثنا ابن أبي بكر، حدثنا عباس، سمعت يحيى يقول: عمر بن نافع ليس به بأس.</w:t>
      </w:r>
    </w:p>
    <w:p/>
    <w:p>
      <w:pPr/>
      <w:r>
        <w:rPr/>
        <w:t xml:space="preserve">قال ابن عدي: هو وأخوه عبد الله وأبو بكر لا بأس عندي بهم.</w:t>
      </w:r>
    </w:p>
    <w:p/>
    <w:p>
      <w:pPr/>
      <w:r>
        <w:rPr/>
        <w:t xml:space="preserve">حدثنا علي بن إبراهيم بن الهيثم، حدثنا إسحاق بن الحسن الطحان، حدثنا موسى بن ناصح، حدثنا أبو معاوية الضرير، عن عمر بن نافع، عن أبيه، عن ابن عمر، قال رسول الله صلى الله عليه وسلم لأبي بكر وعمر: لا يتأمرن عليكم أحد بعدى.</w:t>
      </w:r>
    </w:p>
    <w:p/>
    <w:p>
      <w:pPr/>
      <w:r>
        <w:rPr/>
        <w:t xml:space="preserve">قلت: وثقه النسائي، ومع قول ابن سعد فيه لا يحتجون بحديثه.</w:t>
      </w:r>
    </w:p>
    <w:p/>
    <w:p>
      <w:pPr/>
      <w:r>
        <w:rPr/>
        <w:t xml:space="preserve">قال أيضا: كان ثبتا قليل الحديث.</w:t>
      </w:r>
    </w:p>
    <w:p/>
    <w:p>
      <w:pPr/>
      <w:r>
        <w:rPr/>
        <w:t xml:space="preserve">وقال أحمد: هو أوثق إخوته.</w:t>
      </w:r>
    </w:p>
    <w:p/>
    <w:p>
      <w:pPr/>
      <w:r>
        <w:rPr/>
        <w:t xml:space="preserve">قلت: روى عنه إسماعيل بن جعفر، والدراوردي، وعدة.</w:t>
      </w:r>
    </w:p>
    <w:p>
      <w:pPr>
        <w:jc w:val="start"/>
        <w:bidi/>
      </w:pPr>
      <w:r>
        <w:rPr>
          <w:sz w:val="24"/>
          <w:szCs w:val="24"/>
          <w:b w:val="1"/>
          <w:bCs w:val="1"/>
          <w:rtl/>
        </w:rPr>
        <w:t xml:space="preserve">
ميزان الاعتدال في نقد الرجال،(دار المعرفة للطباعة والنشر، بيروت - لبنان،1963،ط 1،ج 3،ص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نافع
</w:t>
      </w:r>
    </w:p>
    <w:p>
      <w:pPr/>
      <w:r>
        <w:rPr/>
        <w:t xml:space="preserve">عمر بن نافع </w:t>
      </w:r>
    </w:p>
    <w:p/>
    <w:p>
      <w:pPr/>
      <w:r>
        <w:rPr/>
        <w:t xml:space="preserve">مولى بن عمر عن أبيه وعنه مالك وإسماعيل بن جعفر والكبار توفي زمن المنصور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نافع
</w:t>
      </w:r>
    </w:p>
    <w:p>
      <w:pPr/>
      <w:r>
        <w:rPr/>
        <w:t xml:space="preserve">عمر بن نافع </w:t>
      </w:r>
    </w:p>
    <w:p/>
    <w:p>
      <w:pPr/>
      <w:r>
        <w:rPr/>
        <w:t xml:space="preserve">مولى عبد الله بن عمر بن الخطاب القرشي العدوي المديني أخو أبي بكر بن نافع</w:t>
      </w:r>
    </w:p>
    <w:p/>
    <w:p>
      <w:pPr/>
      <w:r>
        <w:rPr/>
        <w:t xml:space="preserve">روى عن ابنه نافع في اللباس وذكر الجان</w:t>
      </w:r>
    </w:p>
    <w:p/>
    <w:p>
      <w:pPr/>
      <w:r>
        <w:rPr/>
        <w:t xml:space="preserve">روى عنه عبيد الله بن عمر وعثمان الغطفاني وروح بن القاسم وإسماعيل بن جعفر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نافع القرشي المدني مولى ابن عمر 
</w:t>
      </w:r>
    </w:p>
    <w:p>
      <w:pPr/>
      <w:r>
        <w:rPr/>
        <w:t xml:space="preserve">(خ م د س ق) عمر بن نافع القرشي المدني مولى ابن عمر أخو عبد الله وأبي بكر. </w:t>
      </w:r>
    </w:p>
    <w:p/>
    <w:p>
      <w:pPr/>
      <w:r>
        <w:rPr/>
        <w:t xml:space="preserve">ذكره ابن حبان في كتاب ’’ الثقات ’’ وقال الواقدي: مات في ولاية أبي جعفر وقال ابن سعد: كان ثقة قليل الحديث ولا يحتجون بحديثه كذا ذكره المزي وفيه نظر في مواضع.</w:t>
      </w:r>
    </w:p>
    <w:p/>
    <w:p>
      <w:pPr/>
      <w:r>
        <w:rPr/>
        <w:t xml:space="preserve">الأول: ابن حبان لما ذكره في كتاب ’’ الثقات ’’ قام بوظيفة الوفاة، وكذلك ابن سعد لما ذكره في الطبقة الخامسة لم يغادر حرفاً، وهو النظر الثاني.</w:t>
      </w:r>
    </w:p>
    <w:p/>
    <w:p>
      <w:pPr/>
      <w:r>
        <w:rPr/>
        <w:t xml:space="preserve">الثالث: أن محمد بن عمر لم يذكر له وفاة في كتاب ’’ الطبقات ’’ إنما نقلوا وفاته عن ابن سعد وإن كنا نعلم أن ابن سعد إنما مادته الواقدي.</w:t>
      </w:r>
    </w:p>
    <w:p/>
    <w:p>
      <w:pPr/>
      <w:r>
        <w:rPr/>
        <w:t xml:space="preserve">وفي كتاب ابن الجارود: ليس بشيء وقال أبو داود: قال أحمد بن حنبل: هو عندي مثل العمري قال أبو داود: هو عندي فوق العمري.</w:t>
      </w:r>
    </w:p>
    <w:p/>
    <w:p>
      <w:pPr/>
      <w:r>
        <w:rPr/>
        <w:t xml:space="preserve">وفي قول المزي:- ومن خط المهندس مجوداً – عن ابن عيينة قال لي زياد بن سعد: أتينا عمر بن نافع الخبر إلى آخره نظر؛ لسقوط حين بين زياد وقوله أتينا وبه ينتظم على ما في ’’ تاريخ البخاري ’’ وابن أبي حاتم وغيرهما قال</w:t>
      </w:r>
    </w:p>
    <w:p/>
    <w:p>
      <w:pPr/>
      <w:r>
        <w:rPr/>
        <w:t xml:space="preserve">سفيان: قال لي زياد [ق 205/أ] حين أتينا عمر بن نافع: هذا أحفظ ولد نافع.</w:t>
      </w:r>
    </w:p>
    <w:p/>
    <w:p>
      <w:pPr/>
      <w:r>
        <w:rPr/>
        <w:t xml:space="preserve">وذكره ابن شاهين في كتاب ’’ الثقات ’’.</w:t>
      </w:r>
    </w:p>
    <w:p/>
    <w:p>
      <w:pPr/>
      <w:r>
        <w:rPr/>
        <w:t xml:space="preserve">وقال ابن عدي: لا بأس به. وذكره ابن خلفون في كتاب ’’ الثقات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نافع مولى بن عمر
</w:t>
      </w:r>
    </w:p>
    <w:p>
      <w:pPr/>
      <w:r>
        <w:rPr/>
        <w:t xml:space="preserve">عمر بن نافع مولى بن عمر </w:t>
      </w:r>
    </w:p>
    <w:p/>
    <w:p>
      <w:pPr/>
      <w:r>
        <w:rPr/>
        <w:t xml:space="preserve">يروي عن أبيه روى عنه عبد الله بن عمر وهو أخو أبي بكر بن نافع مات عمر بن نافع في ولاية أبي جعفر</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نافع
</w:t>
      </w:r>
    </w:p>
    <w:p>
      <w:pPr/>
      <w:r>
        <w:rPr/>
        <w:t xml:space="preserve">عمر بن نافع مولى ابن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نافع
</w:t>
      </w:r>
    </w:p>
    <w:p>
      <w:pPr/>
      <w:r>
        <w:rPr/>
        <w:t xml:space="preserve">عمر بن نافع مولى ابن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نافع
</w:t>
      </w:r>
    </w:p>
    <w:p>
      <w:pPr/>
      <w:r>
        <w:rPr/>
        <w:t xml:space="preserve">عمر بن نافع </w:t>
      </w:r>
    </w:p>
    <w:p/>
    <w:p>
      <w:pPr/>
      <w:r>
        <w:rPr/>
        <w:t xml:space="preserve">مولى عبد الله بن عمر بن الخطاب روى عنه أبيه روى عنه يحيى بن سعيد الأنصاري وزيد بن أبي أنيسة وعبيد الله بن عمر وزهير بن معاوية وأبو غسان محمد بن مطرف وابن أبي الرجال وعثمان بن عثمان الغطفاني سمعت أبي يقول ذلك قال أبو محمد روى عنه مالك بن أنس وعبد العزيز الدراوردي وروى هو عن القاسم بن محمد نا عبد الرحمن قال سمعت أبي يقول قال على يعنى بن المديني قال سفيان يعنى بن عيينة قال لي زياد بن سعد حين أتينا عمر بن نافع هذا احفظ ولد نافع وحديثه عن نافع صحيح نا عبد الرحمن أنا عبد الله بن أحمد بن محمد بن حنبل فيما كتب إلي قال سألت أبي عن عمر بن نافع فقال هذا من أوثق ولد نافع ثنا عبد الرحمن قال قرئ على العباس بن محمد الدوري قال سئل يحيى بن معين عن عمر بن نافع مولى بن عمر فقال ليس به بأس نا عبد الرحمن قال سألت أبي عن عمر بن نافع مولى بن عمر فقال لا بأس به وهم ثلاثة أخوة عبد الله وأخوه أبو بكر بن نافع وأخوه الثالث عمر بن نافع.</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2026-05-11T18:31:31+03:00</dcterms:created>
  <dcterms:modified xsi:type="dcterms:W3CDTF">2026-05-11T18:31:31+03:00</dcterms:modified>
</cp:coreProperties>
</file>

<file path=docProps/custom.xml><?xml version="1.0" encoding="utf-8"?>
<Properties xmlns="http://schemas.openxmlformats.org/officeDocument/2006/custom-properties" xmlns:vt="http://schemas.openxmlformats.org/officeDocument/2006/docPropsVTypes"/>
</file>