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مروان
</w:t>
      </w:r>
    </w:p>
    <w:p>
      <w:pPr>
        <w:jc w:val="start"/>
        <w:bidi/>
      </w:pPr>
      <w:r>
        <w:rPr>
          <w:rFonts w:ascii="arial" w:hAnsi="arial" w:eastAsia="arial" w:cs="arial"/>
          <w:sz w:val="28"/>
          <w:szCs w:val="28"/>
          <w:b w:val="1"/>
          <w:bCs w:val="1"/>
          <w:rtl/>
        </w:rPr>
        <w:t xml:space="preserve">محمد بن مروان
</w:t>
      </w:r>
    </w:p>
    <w:p>
      <w:pPr/>
      <w:r>
        <w:rPr/>
        <w:t xml:space="preserve">محمد بن مروان  محمد بن مروان بن الحكم الاموي: امير، من الشجعان الابطال. كان والي الموصل والجزيرة وأرمينية وأذربيجان. واشتهر بقوة البأس، حتى كان اخوه الخليفة عبد الملك يحسده على ذلك. له وقائع وحروب مع الروم. وهو والد (مروان) آخر ملوك بني أمية. </w:t>
      </w:r>
    </w:p>
    <w:p>
      <w:pPr>
        <w:jc w:val="start"/>
        <w:bidi/>
      </w:pPr>
      <w:r>
        <w:rPr>
          <w:sz w:val="24"/>
          <w:szCs w:val="24"/>
          <w:b w:val="1"/>
          <w:bCs w:val="1"/>
          <w:rtl/>
        </w:rPr>
        <w:t xml:space="preserve">
الأعلام،(دار العلم للملايين - بيروت،2002،ط 15،ج 7،ص 95)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مروان بن الحكم الأموي
</w:t>
      </w:r>
    </w:p>
    <w:p>
      <w:pPr/>
      <w:r>
        <w:rPr/>
        <w:t xml:space="preserve">محمد بن مروان بن الحكم الأموي حدث عن: أبيه.</w:t>
      </w:r>
    </w:p>
    <w:p/>
    <w:p>
      <w:pPr/>
      <w:r>
        <w:rPr/>
        <w:t xml:space="preserve">روى عنه: ابنه؛ مروان الحمار، والزهري، وكان مفرط القوى، شديد البأس، موصوفا بالشجاعة.</w:t>
      </w:r>
    </w:p>
    <w:p/>
    <w:p>
      <w:pPr/>
      <w:r>
        <w:rPr/>
        <w:t xml:space="preserve">كان أخوه عبد الملك يغبطه على ذلك، ويحسده، وربما قابله بما يكره، فغضب، وتجهز للرحيل إلى أرمينية، وأتى يودع أخاه الخليفة، فقال:</w:t>
      </w:r>
    </w:p>
    <w:p/>
    <w:p>
      <w:pPr/>
      <w:r>
        <w:rPr/>
        <w:t xml:space="preserve">أقسمت عليك إلا ما أقمت، فلن ترى بعدها ما تكره.</w:t>
      </w:r>
    </w:p>
    <w:p/>
    <w:p>
      <w:pPr/>
      <w:r>
        <w:rPr/>
        <w:t xml:space="preserve">وله: حروب، ومصافات مشهودة مع نصارى الروم.</w:t>
      </w:r>
    </w:p>
    <w:p/>
    <w:p>
      <w:pPr/>
      <w:r>
        <w:rPr/>
        <w:t xml:space="preserve">وأمه: أم ولد.</w:t>
      </w:r>
    </w:p>
    <w:p>
      <w:pPr>
        <w:jc w:val="start"/>
        <w:bidi/>
      </w:pPr>
      <w:r>
        <w:rPr>
          <w:sz w:val="24"/>
          <w:szCs w:val="24"/>
          <w:b w:val="1"/>
          <w:bCs w:val="1"/>
          <w:rtl/>
        </w:rPr>
        <w:t xml:space="preserve">
سير أعلام النبلاء،(دار الحديث- القاهرة،2006،ط 0،ج 5،ص 467)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مروان
</w:t>
      </w:r>
    </w:p>
    <w:p>
      <w:pPr/>
      <w:r>
        <w:rPr/>
        <w:t xml:space="preserve">محمد بن مروان بن الحكم بن أبي العاص بن أمية بن عبد شمس. وأمه أم ولد يقال لها زينب. فولد محمد بن مروان مروان. وولي الخلافة وهو آخر خلفاء بني أمية وهو الذي قتله العباس حين أظهروا دعوتهم. وأمه أم ولد. ويزيد وأمه رملة بنت يزيد بن عبيد الله بن شيبة بن ربيعة بن عبد شمس. وعبد الرحمن وأمه أم جميل بنت عبد الرحمن بن زيد بن الخطاب بن نفيل. ومنصورا لأم ولد.</w:t>
      </w:r>
    </w:p>
    <w:p/>
    <w:p>
      <w:pPr/>
      <w:r>
        <w:rPr/>
        <w:t xml:space="preserve">وعبد العزيز لأم ولد. وعبدة ورملة لأمهات أولاد. وقد روى الزهري عن محمد بن مروان.</w:t>
      </w:r>
    </w:p>
    <w:p>
      <w:pPr>
        <w:jc w:val="start"/>
        <w:bidi/>
      </w:pPr>
      <w:r>
        <w:rPr>
          <w:sz w:val="24"/>
          <w:szCs w:val="24"/>
          <w:b w:val="1"/>
          <w:bCs w:val="1"/>
          <w:rtl/>
        </w:rPr>
        <w:t xml:space="preserve">
الطبقات الكبرى،(دار الكتب العلمية - بيروت،1990،ط 1،ج 5،ص 183)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مروان بن الحكم الأموي الأمير
</w:t>
      </w:r>
    </w:p>
    <w:p>
      <w:pPr/>
      <w:r>
        <w:rPr/>
        <w:t xml:space="preserve">محمد بن مروان بن الحكم الأموي الأمير. حدث عنه الزهري.</w:t>
      </w:r>
    </w:p>
    <w:p/>
    <w:p>
      <w:pPr/>
      <w:r>
        <w:rPr/>
        <w:t xml:space="preserve">مجهول.</w:t>
      </w:r>
    </w:p>
    <w:p>
      <w:pPr>
        <w:jc w:val="start"/>
        <w:bidi/>
      </w:pPr>
      <w:r>
        <w:rPr>
          <w:sz w:val="24"/>
          <w:szCs w:val="24"/>
          <w:b w:val="1"/>
          <w:bCs w:val="1"/>
          <w:rtl/>
        </w:rPr>
        <w:t xml:space="preserve">
ميزان الاعتدال في نقد الرجال،(دار المعرفة للطباعة والنشر، بيروت - لبنان،1963،ط 1،ج 4،ص 33)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مروان بن الحكم بن أبي العاص الأمير
</w:t>
      </w:r>
    </w:p>
    <w:p>
      <w:pPr/>
      <w:r>
        <w:rPr/>
        <w:t xml:space="preserve">محمد بن مروان بن الحكم بن أبي العاص الأمير: مجهول، ومحمد بن مروان الواسطي، كذلك.</w:t>
      </w:r>
    </w:p>
    <w:p>
      <w:pPr>
        <w:jc w:val="start"/>
        <w:bidi/>
      </w:pPr>
      <w:r>
        <w:rPr>
          <w:sz w:val="24"/>
          <w:szCs w:val="24"/>
          <w:b w:val="1"/>
          <w:bCs w:val="1"/>
          <w:rtl/>
        </w:rPr>
        <w:t xml:space="preserve">
ديوان الضعفاء،(مكتبة النهضة الحديثة - مكة،1967،ط 2،ج 1،ص 374)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مروان بن الحكم بن أبي العاص، القرشي، الأموي 
</w:t>
      </w:r>
    </w:p>
    <w:p>
      <w:pPr/>
      <w:r>
        <w:rPr/>
        <w:t xml:space="preserve">محمد بن مروان بن الحكم بن أبي العاص، القرشي، الأموي. </w:t>
      </w:r>
    </w:p>
    <w:p/>
    <w:p>
      <w:pPr/>
      <w:r>
        <w:rPr/>
        <w:t xml:space="preserve">أخو عبد الملك، وعبد العزيز، ابني مروان، فعله.</w:t>
      </w:r>
    </w:p>
    <w:p/>
    <w:p>
      <w:pPr/>
      <w:r>
        <w:rPr/>
        <w:t xml:space="preserve">روى عنه الزهري.</w:t>
      </w:r>
    </w:p>
    <w:p/>
    <w:p>
      <w:pPr/>
      <w:r>
        <w:rPr/>
        <w:t xml:space="preserve">حدثنا عبدان، حدثنا عبد الله، قال: أخبرنا معمر، عن زيد بن رفيع، عن ميمون بن مهران، قال: كنت مع محمد بن مروان، وكان على الجزيرة.</w:t>
      </w:r>
    </w:p>
    <w:p>
      <w:pPr>
        <w:jc w:val="start"/>
        <w:bidi/>
      </w:pPr>
      <w:r>
        <w:rPr>
          <w:sz w:val="24"/>
          <w:szCs w:val="24"/>
          <w:b w:val="1"/>
          <w:bCs w:val="1"/>
          <w:rtl/>
        </w:rPr>
        <w:t xml:space="preserve">
التاريخ الكبير،(دائرة المعارف العثمانية، حيدر آباد - الدكن،0،ط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مروان بن الحكم بن أبي العاص
</w:t>
      </w:r>
    </w:p>
    <w:p>
      <w:pPr/>
      <w:r>
        <w:rPr/>
        <w:t xml:space="preserve">محمد بن مروان بن الحكم بن أبي العاص </w:t>
      </w:r>
    </w:p>
    <w:p/>
    <w:p>
      <w:pPr/>
      <w:r>
        <w:rPr/>
        <w:t xml:space="preserve">قال الرازي مجهولان</w:t>
      </w:r>
    </w:p>
    <w:p>
      <w:pPr>
        <w:jc w:val="start"/>
        <w:bidi/>
      </w:pPr>
      <w:r>
        <w:rPr>
          <w:sz w:val="24"/>
          <w:szCs w:val="24"/>
          <w:b w:val="1"/>
          <w:bCs w:val="1"/>
          <w:rtl/>
        </w:rPr>
        <w:t xml:space="preserve">
الضعفاء والمتروكين لابن الجوزي،(دار الكتب العلمية، بيروت - لبنان،1986،ط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مروان بن الحكم بن أبي العاص القرشي
</w:t>
      </w:r>
    </w:p>
    <w:p>
      <w:pPr/>
      <w:r>
        <w:rPr/>
        <w:t xml:space="preserve">محمد بن مروان بن الحكم بن أبي العاص القرشي </w:t>
      </w:r>
    </w:p>
    <w:p/>
    <w:p>
      <w:pPr/>
      <w:r>
        <w:rPr/>
        <w:t xml:space="preserve">رأى أباه روى عنه الزهري سمعت أبي يقول ذلك ويقول هو مجهول.</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8،ص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2026-05-17T19:57:16+03:00</dcterms:created>
  <dcterms:modified xsi:type="dcterms:W3CDTF">2026-05-17T19:57:16+03:00</dcterms:modified>
</cp:coreProperties>
</file>

<file path=docProps/custom.xml><?xml version="1.0" encoding="utf-8"?>
<Properties xmlns="http://schemas.openxmlformats.org/officeDocument/2006/custom-properties" xmlns:vt="http://schemas.openxmlformats.org/officeDocument/2006/docPropsVTypes"/>
</file>