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محمود
</w:t>
      </w:r>
    </w:p>
    <w:p>
      <w:pPr>
        <w:jc w:val="start"/>
        <w:bidi/>
      </w:pPr>
      <w:r>
        <w:rPr>
          <w:rFonts w:ascii="arial" w:hAnsi="arial" w:eastAsia="arial" w:cs="arial"/>
          <w:sz w:val="28"/>
          <w:szCs w:val="28"/>
          <w:b w:val="1"/>
          <w:bCs w:val="1"/>
          <w:rtl/>
        </w:rPr>
        <w:t xml:space="preserve">محمد محمود
</w:t>
      </w:r>
    </w:p>
    <w:p>
      <w:pPr/>
      <w:r>
        <w:rPr/>
        <w:t xml:space="preserve">محمد محمود  محمد بن محمود سليمان بن عبد العال بن عثمان بن نصر بن حسب النبي، من بني سليم: وزير مصري. له ذكر في مفاوضات المصريين مع الانجليز أيام احتلال هؤلاء مصر. ولد في بلدة (ساحل سليم) بأسيوط. وتعلم بأسيوط والقاهرة ثم بجامعة أكسفورد. وتقدم في المناصب، فكان مديرا للفيوم، فمحافظا على القنال، فمديرا للفيوم، فمحافظا على القنال، فمديرا للبحيرة، وأحيل إلى (المعاش) فلما كانت ثورة سنة 1918-19 بمصر، وتألف الوفد المصري برآسة سعد زغلول كان محمد محمود معه، ونفي معه إلى مالطة. وانشق عن الوفد بعد عودتهم إلى مصر، فاختير وكيلا فرئيسا لحزب (الاحرار الدستوريين) وولي وزارة المواصلات فالمالية قرياسة مجلس الوزراء (سنة 1928) فحل البرلمان وعطل الدستور، ونعت بصاحب اليد الخديدية، لعنفه ولكلمة بدرت منه في تهديد خصومه. وذهب إلى لندن لمفاوضة الانجليز في قضية مصر، وعاد بمشروع (محمد محمود، هندرسون) وطلب الانجليز رأى رجال (الوفد) في المشروع فاشترطوا عودة الحياة النيانية، ليحسنوا التعبير عن رأي البلاد. وقيل شرطهم، فاستقال محمد محمود (1929) ثم كان من اعضاء (الجهة الوطنية) التي أبرمت مع الانجليز معاهدة سنة 1936 وعاد إلى رآسة الوزارة سنة 1937 فاستمر 20 شهرا، واستقال لضعف صحته، فاعتكف إلى ان توفي بالقاهرة. وكان متقد الذكاء، عصبي المزاج، فيه أنفة وعنجهية. </w:t>
      </w:r>
    </w:p>
    <w:p>
      <w:pPr>
        <w:jc w:val="start"/>
        <w:bidi/>
      </w:pPr>
      <w:r>
        <w:rPr>
          <w:sz w:val="24"/>
          <w:szCs w:val="24"/>
          <w:b w:val="1"/>
          <w:bCs w:val="1"/>
          <w:rtl/>
        </w:rPr>
        <w:t xml:space="preserve">
الأعلام،(دار العلم للملايين - بيروت،2002،ط 15،ج 7،ص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2026-05-17T20:43:09+03:00</dcterms:created>
  <dcterms:modified xsi:type="dcterms:W3CDTF">2026-05-17T20:43:09+03:00</dcterms:modified>
</cp:coreProperties>
</file>

<file path=docProps/custom.xml><?xml version="1.0" encoding="utf-8"?>
<Properties xmlns="http://schemas.openxmlformats.org/officeDocument/2006/custom-properties" xmlns:vt="http://schemas.openxmlformats.org/officeDocument/2006/docPropsVTypes"/>
</file>