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الحسني
</w:t>
      </w:r>
    </w:p>
    <w:p>
      <w:pPr>
        <w:jc w:val="start"/>
        <w:bidi/>
      </w:pPr>
      <w:r>
        <w:rPr>
          <w:rFonts w:ascii="arial" w:hAnsi="arial" w:eastAsia="arial" w:cs="arial"/>
          <w:sz w:val="28"/>
          <w:szCs w:val="28"/>
          <w:b w:val="1"/>
          <w:bCs w:val="1"/>
          <w:rtl/>
        </w:rPr>
        <w:t xml:space="preserve">تاج الدين الحسني
</w:t>
      </w:r>
    </w:p>
    <w:p>
      <w:pPr/>
      <w:r>
        <w:rPr/>
        <w:t xml:space="preserve">تاج الدين الحسني  محمد (تاج الدين) بن محمد (بدر الدين) ابن يوسف الحسني المراكشي الاصل، البيباني، الدمشقي المولد والوفاة: احد من تولوا رآسة (الجمهورية السورية) في عهد الاحتلال الفرنسي، تعيينا لا انتخابا. كان ابوه المحدث الشيخ بدر الدين (انظر ترجمته) منقطعا إلى التدريس والعبادة، وانصرف هو إلى الاتصال بالحكام الذين يريدون ارضاء ابيه، فعين مدرسا للعلوم الدينية في المدرسة السلطانية (بدمشق) سنة 1912م، ثم كان من اعضاء مجلس اصلاح المدارس ومن اعضاء المجلس العمومي لولاية سورية (في عهد العثمانيين) واصد الجيش الرابع العثماني جريدة (الشرق) سنة 1916 فجعله احد صاخبيها. وكان في العهد الفيصلي بسورية من اعضاء (المؤتمر السوري) ثم من اعضاء مجلس الشورى، فحكمه التمييز، فقاضيا شرعيا للعاصمة (دمشق) ودرس اصول الفقه في معهد الحقوق. وتولى رياسة الوزارة السورية في عهد تسلط الفرنيسيس، مرتبن: الاولى مدة ثلاث سنوات (1928-1931) والثانية (سنة 1934-36) واستقال بعد فتنة كبيرة واعتقالات. وسافر إلى باريس، فاطال الاقامة فيها. وعاد إلى دمشق، فاقامه الفرنسيون رئيسا للجمهورية (سنة 1941م، 1370هـ) واستمر إلى ان توفي. وكان فيه ذكاء ودهاء، وحسن تودد إلى الناس. </w:t>
      </w:r>
    </w:p>
    <w:p>
      <w:pPr>
        <w:jc w:val="start"/>
        <w:bidi/>
      </w:pPr>
      <w:r>
        <w:rPr>
          <w:sz w:val="24"/>
          <w:szCs w:val="24"/>
          <w:b w:val="1"/>
          <w:bCs w:val="1"/>
          <w:rtl/>
        </w:rPr>
        <w:t xml:space="preserve">
الأعلام،(دار العلم للملايين - بيروت،2002،ط 15،ج 7،ص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2026-05-17T21:52:33+03:00</dcterms:created>
  <dcterms:modified xsi:type="dcterms:W3CDTF">2026-05-17T21:52:33+03:00</dcterms:modified>
</cp:coreProperties>
</file>

<file path=docProps/custom.xml><?xml version="1.0" encoding="utf-8"?>
<Properties xmlns="http://schemas.openxmlformats.org/officeDocument/2006/custom-properties" xmlns:vt="http://schemas.openxmlformats.org/officeDocument/2006/docPropsVTypes"/>
</file>