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باكثير
</w:t>
      </w:r>
    </w:p>
    <w:p>
      <w:pPr>
        <w:jc w:val="start"/>
        <w:bidi/>
      </w:pPr>
      <w:r>
        <w:rPr>
          <w:rFonts w:ascii="arial" w:hAnsi="arial" w:eastAsia="arial" w:cs="arial"/>
          <w:sz w:val="28"/>
          <w:szCs w:val="28"/>
          <w:b w:val="1"/>
          <w:bCs w:val="1"/>
          <w:rtl/>
        </w:rPr>
        <w:t xml:space="preserve">محمد باكثير
</w:t>
      </w:r>
    </w:p>
    <w:p>
      <w:pPr/>
      <w:r>
        <w:rPr/>
        <w:t xml:space="preserve">محمد باكثير محمد بن محمد بن أحمد باكثير، الكندي: قاض، من شيوخ العلم والادب في حضرموت. مولده ووفاته في مدينة سيوون. ولي القضاء بضع سنوات، وكف بصره. له 22 كتابا في التاريخ والنحو والتجويد والعروض وغير ذلك، منها (الشماريخ) وهو تاريخ يومي، و (البنان المشير إلى فضلاء آل ابي كثير) و (العدة في تراجم اشياخي الكرام) ورسالى في (الجبر والمقابلة) وله نظم كثير في (ديوان) و (منظومة -خ) سماها (خاتمة في علم الخط) مكملا بها (تسهيل الفوائد) لابن مالك، وقد شرحها عبد الله بن محمد بن حامد بن عمر السقاف، شرحا حسنا سماه (التكميل لخاتمة التسهيل -ط) ومن نظمه، على سبيل المثال:</w:t>
      </w:r>
    </w:p>
    <w:p/>
    <w:p>
      <w:pPr>
        <w:jc w:val="center"/>
      </w:pPr>
      <w:r>
        <w:rPr>
          <w:color w:val="ff0000"/>
        </w:rPr>
        <w:t xml:space="preserve">حننت إلى ذكر الغوير ولعلع</w:t>
      </w:r>
      <w:r>
        <w:rPr>
          <w:color w:val="ff0000"/>
        </w:rPr>
        <w:t xml:space="preserve">      </w:t>
      </w:r>
      <w:r>
        <w:rPr>
          <w:color w:val="ff0000"/>
        </w:rPr>
        <w:t xml:space="preserve">رعى الله ايام الصبا وااقنا رطب</w:t>
      </w:r>
    </w:p>
    <w:p/>
    <w:p>
      <w:pPr/>
      <w:r>
        <w:rPr/>
        <w:t xml:space="preserve">#ذكرت وصال النازحين عن الحمىوفارقت قلبي عندما ذهب الركب. </w:t>
      </w:r>
    </w:p>
    <w:p>
      <w:pPr>
        <w:jc w:val="start"/>
        <w:bidi/>
      </w:pPr>
      <w:r>
        <w:rPr>
          <w:sz w:val="24"/>
          <w:szCs w:val="24"/>
          <w:b w:val="1"/>
          <w:bCs w:val="1"/>
          <w:rtl/>
        </w:rPr>
        <w:t xml:space="preserve">
الأعلام،(دار العلم للملايين - بيروت،2002،ط 15،ج 7،ص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2026-05-17T21:49:56+03:00</dcterms:created>
  <dcterms:modified xsi:type="dcterms:W3CDTF">2026-05-17T21:49:56+03:00</dcterms:modified>
</cp:coreProperties>
</file>

<file path=docProps/custom.xml><?xml version="1.0" encoding="utf-8"?>
<Properties xmlns="http://schemas.openxmlformats.org/officeDocument/2006/custom-properties" xmlns:vt="http://schemas.openxmlformats.org/officeDocument/2006/docPropsVTypes"/>
</file>