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المشرقي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المشرقي
</w:t>
      </w:r>
    </w:p>
    <w:p>
      <w:pPr/>
      <w:r>
        <w:rPr/>
        <w:t xml:space="preserve">المشرقي  محمد بن محمد بن مصطفى المشرقي الحسنى الاغريسى حفيد علي بن شرف من سلالة إدريس الاصغر: فاضل، له نظم. من أهل المغرب. ولد في إغريس، وانتقل طفلا مع أبيه إلى فاس، وتوفى بها. تولى نيابة قضاء الحياينة. واحترف التجارة. وصنف كتبا، منها (الدر المكنون في التعريف بشيخنا محمد گنون - ط) طرف منه، في سيرة شيخه محمد بن المدنى، المتوفى سنة 1302 و (إظهار العقوق - ط) في التوسل بالانبياء والاولياء، و (الحلل البهية في ملوك الدولة العلوية - خ) في الرباط (320 ك) و (1463 د) شرح به منظومة الغالى ابن سليمان، وأضاف إليها ذيلا ذكر ابن سودة أن فيه من تاريخ المغرب ما لا يوجد مبسوطا في غيره. و (ديوان شعر) في مجلد، قال صاحب معجم الشيوخ: كان هجاء، كشيخه وابن عمه العربي المشرفى، فقد مزقا أعراض الناس مما كان سببا للنفرة منهما.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2026-05-17T22:54:32+03:00</dcterms:created>
  <dcterms:modified xsi:type="dcterms:W3CDTF">2026-05-17T22:54:32+03:00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