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السرور
</w:t>
      </w:r>
    </w:p>
    <w:p>
      <w:pPr/>
      <w:r>
        <w:rPr/>
        <w:t xml:space="preserve">ابن أبي السرور  محمد بن محمد ابي السرور زين العابدين ابن محمد ابي المكارم البكر اصديقي، المعروف بابن ابي السرور: مؤرخ مفسر باحث، مصري. انتهت اليه رآسة بيت البكري بمصر. مولده ووفاته في القاهرة. له تصانيف، منها (النور المين في توضيح ما في إحياء علوم الدين) و (الدرة العصماء في طبقات الفقهاء) و (عين اليقين في تاريخ المؤلفين) عدة مجلدات، و (الدرر، في الاخبار والسير) ثلاثون جزءا، و (الروضة الزهية في ولاة مصر القاهرة المغرية -خ) و (عيون الاخبار ونزهة الابصار -خ) تاريخ، ابتدأه من الخليفة إلى آخر دولة الجراكسة، و (قطف الازهار من الخطط والآثار -خ) اختصر به خطط المقريزي، و (تفسير) كبير يعرف بتفسير ابن ابي السرور، وكتاب في (النيل) ومبتداه ومن اين هو وما ورد فيه، وله نظم وموشحات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2026-05-18T00:50:51+03:00</dcterms:created>
  <dcterms:modified xsi:type="dcterms:W3CDTF">2026-05-18T00:50:51+03:00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