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البكري
</w:t>
      </w:r>
    </w:p>
    <w:p>
      <w:pPr>
        <w:jc w:val="start"/>
        <w:bidi/>
      </w:pPr>
      <w:r>
        <w:rPr>
          <w:rFonts w:ascii="arial" w:hAnsi="arial" w:eastAsia="arial" w:cs="arial"/>
          <w:sz w:val="28"/>
          <w:szCs w:val="28"/>
          <w:b w:val="1"/>
          <w:bCs w:val="1"/>
          <w:rtl/>
        </w:rPr>
        <w:t xml:space="preserve">البكري
</w:t>
      </w:r>
    </w:p>
    <w:p>
      <w:pPr/>
      <w:r>
        <w:rPr/>
        <w:t xml:space="preserve">البكري  محمد بن محمد ابي الحسن بن محمد بن عبد الرحمن البكري الصديقي، ابو المكارم، شمس الدين: من علماء المتصوفين، له شعر جيد. مولده ووفاته بمصؤ. قال مترجموه: هو المنعوت بابيض اوجه، وحيثما اطلق في كتب التواريخ او المناقب او الطبقات اسم القطب البري او البكري الكبير او سيدي محمد البكري فهو المعنى. له كتب، منها (شرح مختصر ابي شجاع) في فقه الشافعية، و (ديوان شعر -خ) في المكتبة الاهلية باريس، قال علي مبارك انه مرتب على الحروف في نحو 18 كراسا محفوظ في منزل السادة البكرية؛ و (ترجمان الاسرار وديون الابرار -خ) وقد يكون لحفيده ابن ابي السرور، و (الفتح المبين بجواب بعض السائلين) ورسائل في التصوف والعبدات، رأيتها في الخزانة البديرية بالقدس، في مجلد واحد، منها (الجواهر المضيئة في تجويز اضافة الايمان الجازم إلى الشيئة -خ) و (معاهدة الجمع في مشاهد السمع -خ) و (تحفة السال لاشرف المسالك -خ) و (اخبار الاخيار -خ (و (ترتيب السور وتركيب الصور -خ) و (نبذة من حكمه واقواله ورسائله وخطبه -خ) وهو صاحب (الحزب) المعروف بحزب البكري. </w:t>
      </w:r>
    </w:p>
    <w:p>
      <w:pPr>
        <w:jc w:val="start"/>
        <w:bidi/>
      </w:pPr>
      <w:r>
        <w:rPr>
          <w:sz w:val="24"/>
          <w:szCs w:val="24"/>
          <w:b w:val="1"/>
          <w:bCs w:val="1"/>
          <w:rtl/>
        </w:rPr>
        <w:t xml:space="preserve">
الأعلام،(دار العلم للملايين - بيروت،2002،ط 15،ج 7،ص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2026-05-18T00:42:10+03:00</dcterms:created>
  <dcterms:modified xsi:type="dcterms:W3CDTF">2026-05-18T00:42:10+03:00</dcterms:modified>
</cp:coreProperties>
</file>

<file path=docProps/custom.xml><?xml version="1.0" encoding="utf-8"?>
<Properties xmlns="http://schemas.openxmlformats.org/officeDocument/2006/custom-properties" xmlns:vt="http://schemas.openxmlformats.org/officeDocument/2006/docPropsVTypes"/>
</file>