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العاقولي
</w:t>
      </w:r>
    </w:p>
    <w:p>
      <w:pPr>
        <w:jc w:val="start"/>
        <w:bidi/>
      </w:pPr>
      <w:r>
        <w:rPr>
          <w:rFonts w:ascii="arial" w:hAnsi="arial" w:eastAsia="arial" w:cs="arial"/>
          <w:sz w:val="28"/>
          <w:szCs w:val="28"/>
          <w:b w:val="1"/>
          <w:bCs w:val="1"/>
          <w:rtl/>
        </w:rPr>
        <w:t xml:space="preserve">ابن العاقولي
</w:t>
      </w:r>
    </w:p>
    <w:p>
      <w:pPr/>
      <w:r>
        <w:rPr/>
        <w:t xml:space="preserve">ابن العاقولي  محمد بن محمد بن عبد الله الواسطي الاصل البغدادي، غياث الدين، ابو المكارم، ابن العاقولي: عالم بغداد ومدرسها في عصره. ولد بها. وكان هو وابوه وجده كبراءها، انتهت اليهم الرياسة في العلم والتدريس. ولما دخل تيمورلنك بغداد هرب ابن العاقولي منه، فنهبت امواله. ورجع بعد ذلك فتوفي فيها. من كتبه (البيان لما يصلح لاقامة الدين من البلدان) و (شرح منهاج البيضاوي) و (شرح مصابيح البغوي) و (الدراية في معرفة الرواية -خ) و (كفاية الاسك في معرفة المناس -خ) انفرد بروكلمن بذكر الكتابين الاخيرين. </w:t>
      </w:r>
    </w:p>
    <w:p>
      <w:pPr>
        <w:jc w:val="start"/>
        <w:bidi/>
      </w:pPr>
      <w:r>
        <w:rPr>
          <w:sz w:val="24"/>
          <w:szCs w:val="24"/>
          <w:b w:val="1"/>
          <w:bCs w:val="1"/>
          <w:rtl/>
        </w:rPr>
        <w:t xml:space="preserve">
الأعلام،(دار العلم للملايين - بيروت،2002،ط 15،ج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ابن العاقولي جمال الدين
</w:t>
      </w:r>
    </w:p>
    <w:p>
      <w:pPr/>
      <w:r>
        <w:rPr/>
        <w:t xml:space="preserve">محمد بن محمد بن عبد الله ابن العاقولي جمال الدين محمد بن محمد بن عبد الله ابن العاقولي جمال الدين ولد في رجب سنة 732 ومات سنة 797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2026-05-18T03:10:25+03:00</dcterms:created>
  <dcterms:modified xsi:type="dcterms:W3CDTF">2026-05-18T03:10:25+03:00</dcterms:modified>
</cp:coreProperties>
</file>

<file path=docProps/custom.xml><?xml version="1.0" encoding="utf-8"?>
<Properties xmlns="http://schemas.openxmlformats.org/officeDocument/2006/custom-properties" xmlns:vt="http://schemas.openxmlformats.org/officeDocument/2006/docPropsVTypes"/>
</file>