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الخجندي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الخجندي
</w:t>
      </w:r>
    </w:p>
    <w:p>
      <w:pPr/>
      <w:r>
        <w:rPr/>
        <w:t xml:space="preserve">الخجندي  محمد بن محمد، أبو نصر فخر الدين الخجندي: طبيب، نسبته إلى خجندة (فيما وراء النهر، على شاطئ سيحون متاخمة لفرغانة). عرفه صاحب الكشف باستاذ الاطباء. له كتب، منها (التلويح إلى أسرار التنقيح - ط) في اختصار تنقيح. القانون لابن سينا، استلخص منه (كلوت بك) ما يخص الطاعون، و (ترويح الارواح عن علل الاشباح - خ) في طوبقبو، و (روضة الملوك - خ) سياسة، في طوبقبو.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2026-05-18T03:06:07+03:00</dcterms:created>
  <dcterms:modified xsi:type="dcterms:W3CDTF">2026-05-18T03:06:07+03:00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