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الهكاري
</w:t>
      </w:r>
    </w:p>
    <w:p>
      <w:pPr>
        <w:jc w:val="start"/>
        <w:bidi/>
      </w:pPr>
      <w:r>
        <w:rPr>
          <w:rFonts w:ascii="arial" w:hAnsi="arial" w:eastAsia="arial" w:cs="arial"/>
          <w:sz w:val="28"/>
          <w:szCs w:val="28"/>
          <w:b w:val="1"/>
          <w:bCs w:val="1"/>
          <w:rtl/>
        </w:rPr>
        <w:t xml:space="preserve">الهكاري
</w:t>
      </w:r>
    </w:p>
    <w:p>
      <w:pPr/>
      <w:r>
        <w:rPr/>
        <w:t xml:space="preserve">الهكاري  محمد بن محمد أبي القاسم الهكاري أبو عبد الله، بدر الدين: قائد، من المجاهدين في حرب الصليبيين. له مواقف مشهورة. كان من أمراء الملك المعظم، يستشيره المعظم ويصدر عن رأيه. وبنى بالقدس مدرسة للشافعية، وبقرب الخليل مسجدا. واستشهد في معركة مع الفرنج بالطور، ونقل إلى القدس. </w:t>
      </w:r>
    </w:p>
    <w:p>
      <w:pPr>
        <w:jc w:val="start"/>
        <w:bidi/>
      </w:pPr>
      <w:r>
        <w:rPr>
          <w:sz w:val="24"/>
          <w:szCs w:val="24"/>
          <w:b w:val="1"/>
          <w:bCs w:val="1"/>
          <w:rtl/>
        </w:rPr>
        <w:t xml:space="preserve">
الأعلام،(دار العلم للملايين - بيروت،2002،ط 15،ج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بدر الدين الهكاري محمد بن أبي القاسم بن محمد الأمير بدر الدين أبو عبد الله الهكاري
</w:t>
      </w:r>
    </w:p>
    <w:p>
      <w:pPr/>
      <w:r>
        <w:rPr/>
        <w:t xml:space="preserve">الأمير بدر الدين الهكاري محمد بن أبي القاسم بن محمد الأمير بدر الدين أبو عبد الله الهكاري استشهد على الطور وأبلى ذلك اليوم بلاء حسنا وكانت له المواقف المشهورة في قتال الفرنج وكان من أكابر أمراء المعظم يصدر عن رأيه ويثق به لصلاحه وكان سمحا لطيفا دينا ورعا بارا بأهله والفقراء والمساكين كثير الصدقات، بنى بالقدس مدرسة للشافعية ووقف عليها الأوقاف، وبنى مسجدا قريبا من الخيل عليه السلام عند يونس عليه السلام على قارعة الطريق.</w:t>
      </w:r>
    </w:p>
    <w:p/>
    <w:p>
      <w:pPr/>
      <w:r>
        <w:rPr/>
        <w:t xml:space="preserve">وكان يتمنى الشهادة دائما ويقول: ما أحسن وقع سيوف الكفار على أنفي ووجهي! ودفن لما مات شهيدا في القدس سنة أربع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2026-05-18T05:10:18+03:00</dcterms:created>
  <dcterms:modified xsi:type="dcterms:W3CDTF">2026-05-18T05:10:18+03:00</dcterms:modified>
</cp:coreProperties>
</file>

<file path=docProps/custom.xml><?xml version="1.0" encoding="utf-8"?>
<Properties xmlns="http://schemas.openxmlformats.org/officeDocument/2006/custom-properties" xmlns:vt="http://schemas.openxmlformats.org/officeDocument/2006/docPropsVTypes"/>
</file>