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جسوس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جسوس
</w:t>
      </w:r>
    </w:p>
    <w:p>
      <w:pPr/>
      <w:r>
        <w:rPr/>
        <w:t xml:space="preserve">محمد جسوس  محمد بن قاسم بن محمد جسوس، ابو عبد الله: فقيه، من علاء المالكية. من أهل فاس. له كتب، منها (شرح مختصر خليل) في تسعة مجلدات، و (شرح الرسالة للقيرواي -ط) و (شرح شمائل الترمذي -ط) و (شرح توحيد المرشد المعين، لابن عاشر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2026-05-18T08:20:28+03:00</dcterms:created>
  <dcterms:modified xsi:type="dcterms:W3CDTF">2026-05-18T08:20:28+03:00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