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فؤاد جلال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فؤاد جلال
</w:t>
      </w:r>
    </w:p>
    <w:p>
      <w:pPr/>
      <w:r>
        <w:rPr/>
        <w:t xml:space="preserve">فؤاد جلال  محمد فؤاد جلال : باحث مصري. وفاته بالقاهرة. شغل عدة مناصب بينها منصب وزير الارشاد. وألف كتبا، طبع منها (اتجاهات في التربية والتعليم) و (مبادئ التحليل النفسي) توفي فجأة بأزمة قلبية.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2026-05-18T09:14:27+03:00</dcterms:created>
  <dcterms:modified xsi:type="dcterms:W3CDTF">2026-05-18T09:14:27+03:00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