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فضيل
</w:t>
      </w:r>
    </w:p>
    <w:p>
      <w:pPr>
        <w:jc w:val="start"/>
        <w:bidi/>
      </w:pPr>
      <w:r>
        <w:rPr>
          <w:rFonts w:ascii="arial" w:hAnsi="arial" w:eastAsia="arial" w:cs="arial"/>
          <w:sz w:val="28"/>
          <w:szCs w:val="28"/>
          <w:b w:val="1"/>
          <w:bCs w:val="1"/>
          <w:rtl/>
        </w:rPr>
        <w:t xml:space="preserve">محمد بن فضيل
</w:t>
      </w:r>
    </w:p>
    <w:p>
      <w:pPr/>
      <w:r>
        <w:rPr/>
        <w:t xml:space="preserve">محمد بن فضيل  محمد بن فضيل بن غزوان بن جرير الضبي، مولاهم، ابو عبد الرحمن: ثقة في الحديث، شيعي، من أهل الكوفة. له عدة مصنفات، منها كتاب (الزهد) و (الدعاء).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محمد بن فضيل بن غزوان
</w:t>
      </w:r>
    </w:p>
    <w:p>
      <w:pPr/>
      <w:r>
        <w:rPr/>
        <w:t xml:space="preserve">أبو عبد الرحمن محمد بن فضيل بن غزوان ابن جرير أو حرب الضبي مولهم الحافظ الكوفي</w:t>
      </w:r>
    </w:p>
    <w:p/>
    <w:p>
      <w:pPr/>
      <w:r>
        <w:rPr/>
        <w:t xml:space="preserve">وفاته</w:t>
      </w:r>
    </w:p>
    <w:p/>
    <w:p>
      <w:pPr/>
      <w:r>
        <w:rPr/>
        <w:t xml:space="preserve">توفي بالكوفة سنة 195 عن البخاري وفي أنساب السمعاني وطبقات ابن سعد الكبرى أو 94 في أولها عن أبي داود أو 97 في ميزان الإعتدال وشهد جنازته وكيع بن الجراح.</w:t>
      </w:r>
    </w:p>
    <w:p/>
    <w:p>
      <w:pPr/>
      <w:r>
        <w:rPr/>
        <w:t xml:space="preserve">نسبته</w:t>
      </w:r>
    </w:p>
    <w:p/>
    <w:p>
      <w:pPr/>
      <w:r>
        <w:rPr/>
        <w:t xml:space="preserve">(وغزوان) بغين معجمة مفتوحة وزاي ساكنة وواو وألف ونون (والظبي) نسبة إلى نبي ضبة ذكر في محمد بن حبيب وفي أنساب السمعاني والمنتسب إليهم ولاء أبو عبد الرحمن محمد بن فضيل بن غزوان بن حرب الضبي من أهل الكوفة وكان مولى بني ضبة. وفي طبقات ابن سعد عنه أنه قال شهد جدي غزوان القادسية مع مولاه رجل من بني ضبة قيل وما كان غزوان؟ قال روميا وفي تهذيب التهذيب كان أبوه ثقة وكان عثمانيا. </w:t>
      </w:r>
    </w:p>
    <w:p/>
    <w:p>
      <w:pPr/>
      <w:r>
        <w:rPr/>
        <w:t xml:space="preserve">أقوال العلماء فيه</w:t>
      </w:r>
    </w:p>
    <w:p/>
    <w:p>
      <w:pPr/>
      <w:r>
        <w:rPr/>
        <w:t xml:space="preserve">قال الشيخ الطوسي في رجاله: محمد بن فضيل بن غزوان الضبي مولاهم أبو عبد الرحمن من أصحاب الصادق عليه السلام ثقة وفي الطبقات الكبير محمد بن الفضيل بن غزوان الضبي مولى لهم ويكنى أبا عبد الرحمن وكان ثقة صدوقا كثير الحديث متشيعا وبعضهم لا يحتج به. وفي تذكرة الحفاظ: محمد بن فضيل بن غزوان المحدث الحافظ أبو عبد الرحمن الضبي مولاهم الكوفي كان من علماء هذا الشأن وثقة يحيى بن معين وقال أحمد: حسن الحديث شيعي قلت كان متواليا فقط قرأ القرآن على حمزة وقد دخل على المنصور ليسمع منه فوجده مريضا وقال أبو داود كان شيعيا محترقا ’’ه’’ وفي تهذيب التهذيب محمد بن فضيل بن غزوان بن جرير الضبي مولاهم أبو عبد الرحمن الكوفي قال أبو زرعة: صدوق من أهل العلم وقال أبو حاتم: شيخ وقال النسائي ليس به بأس، وذكره ابن حيان في الثقات وقال كان يغلو في التشيع وقرأ القرآن على حمزة الزيات وقال العجلي: كوفي ثقة شيعي قال علي بن المديني: كان ثقة ثبتا في الحديث إلا أنه كان منحرفا عن عثمان وقال يعقوب بن سفيان: ثقة شيعي ثم ذكر عن أبي هشام الرفاعي ترحمه على عثمان وما ينفي تشيعه من رؤيته على خفه أثر المسح وصلاته خلفه ما لا يحصى فلم يسمعه يجهر يعني بالبسملة وفي أنساب السمعاني: كان يغلو في التشيع وفي ميزان الإعتدال: محمد بن فضيل بن غزوان كوفي صدوق مشهور يكنى أبا عبد الرحمن الضبي مولاهم وكان صاحب حديث ومعرفة. وفي خلاصة تذهيب الكمال: محمد بن فضيل بن غزوان الضبي أبو عبد الرحمن الكوفي الحافظ شيعي غال باطنه لا يسب وعن تقريب ابن حجر صدوق عارفة رمي بالتشيع من التاسعة وعن مختصر الذهبي ثقة شيعي.</w:t>
      </w:r>
    </w:p>
    <w:p/>
    <w:p>
      <w:pPr/>
      <w:r>
        <w:rPr/>
        <w:t xml:space="preserve">مشائخه</w:t>
      </w:r>
    </w:p>
    <w:p/>
    <w:p>
      <w:pPr/>
      <w:r>
        <w:rPr/>
        <w:t xml:space="preserve">في تذكرة الحفاظ: حدث عن أبيه وبيان بن بشر وإبراهيم الهجري وحبيب بن أبي عمرة وحصين بن عبد الرحيم وعاصم الأحوال وزاد في تهذيب التهذيب: روى عن إسماعيل بن أبي خالد والمختار بن فلفل وأبي إسحاق الشيباني وأبي مالك الأشجعي وهشام بن عروة ويحيى بن سعيد الأنصاري وبشير أبي إسحاق ورقبة بن مصقلة والأعمش وأبي سنان ضرار بن مرة وعمارة بن القعقاع والعلاء بن المسيب وأبي حيان التميمي وخلق كثير. </w:t>
      </w:r>
    </w:p>
    <w:p/>
    <w:p>
      <w:pPr/>
      <w:r>
        <w:rPr/>
        <w:t xml:space="preserve">تلاميذه</w:t>
      </w:r>
    </w:p>
    <w:p/>
    <w:p>
      <w:pPr/>
      <w:r>
        <w:rPr/>
        <w:t xml:space="preserve">في تهذيب الهذيب: روى عنه الثوري وهو أكبر منه وأحمد بن حنبل ولإسحاق بن راهوية وأحمد بن أشكاب الصفار وأحمد بن عمر الوكيعي وأبو خيثمة وقتيبة وعبد الله ابن عمر بن أبان و عبد الله بن زرارة وأبو بكر وعثمان أبنا أبي شيبة وعمرو بن علي الفلاس وأبو سعيد الأشج وعمران بن ميسرة وعياش بن الوليد الرقام ومحمد بن جعفر الفيدي ومحمد بن سلام البيكندي وأبو موسى وأبو كريب وأبو هاشم الرفاعي وواصل بن عبد الأعلى ومحمد بن عبد الله بن نمير وأحمد بن سنان القطان ومحمد بن زنبور المكي وعلي ابن حرب الطائي وعلي بن المنذر الطريقي وأحمد بن عبد الجبار العطاردي وآخرون. وفي تذكرة الحفاظ: حدث عنه أحمد بن بديل والحسن بن عرفة وأبو سعيد الأشج وعلي بن حرب.</w:t>
      </w:r>
    </w:p>
    <w:p/>
    <w:p>
      <w:pPr/>
      <w:r>
        <w:rPr/>
        <w:t xml:space="preserve">مؤلفاته</w:t>
      </w:r>
    </w:p>
    <w:p/>
    <w:p>
      <w:pPr/>
      <w:r>
        <w:rPr/>
        <w:t xml:space="preserve">في تهذيب التهذيب: صنف مصنفات في العلم. وفي تذكرة الحفاظ أنه مؤلف كتاب الزهد وكتاب الدعاء وغير ذلك.</w:t>
      </w:r>
    </w:p>
    <w:p>
      <w:pPr>
        <w:jc w:val="start"/>
        <w:bidi/>
      </w:pPr>
      <w:r>
        <w:rPr>
          <w:sz w:val="24"/>
          <w:szCs w:val="24"/>
          <w:b w:val="1"/>
          <w:bCs w:val="1"/>
          <w:rtl/>
        </w:rPr>
        <w:t xml:space="preserve">
أعيان الشيعة،(دار التعارف للمطبوعات - بيروت،1983،ط 1،ج 10،ص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غزوان الضبي محمد بن فضيل بن غزوان الضبي مولاهم الكوفي
</w:t>
      </w:r>
    </w:p>
    <w:p>
      <w:pPr/>
      <w:r>
        <w:rPr/>
        <w:t xml:space="preserve">ابن غزوان الضبي محمد بن فضيل بن غزوان الضبي مولاهم الكوفي روى عنه الجماعة، وثقه ابن معين وقال أحمد بن حنبل: حسن الحديث شيعي منحرف، قال الشيخ شمس الدين: إنما كان متواليا مبجلا للشيخين، قال يحيى الحماني: سمعت فضيلا أو حدثت عنه قال: ضربت أبي البارحة إلى الصباح أن يترحم على عثمان رضي الله عنه فأبى علي.</w:t>
      </w:r>
    </w:p>
    <w:p/>
    <w:p>
      <w:pPr/>
      <w:r>
        <w:rPr/>
        <w:t xml:space="preserve">وتوفي سنة خمس وتسعين ومائة وقيل سنة سبع.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w:t>
      </w:r>
    </w:p>
    <w:p>
      <w:pPr/>
      <w:r>
        <w:rPr/>
        <w:t xml:space="preserve">محمد بن فضيل ابن غزوان، الإمام، الصدوق، الحافظ، أبو عبد الرحمن الضبي مولاهم، الكوفي، مصنف كتاب ’’الدعاء’’، وكتاب ’’الزاهد’’، وكتاب ’’الصيام’’، وغير ذلك.</w:t>
      </w:r>
    </w:p>
    <w:p/>
    <w:p>
      <w:pPr/>
      <w:r>
        <w:rPr/>
        <w:t xml:space="preserve">حدث عن: أبيه، وحصين بن عبد الرحمن، وعاصم الأحوال، وعمارة بن القعقاع، وبيان بن بشر، وإبراهيم الهجري، وعطاء بن السائب، وهشام بن عروة، وابن أبي خالد، وزكريا بن أبي زائدة، وليث بن أبي سليم، ومسعر، وحبيب بن أبي عمرة، وخلق كثير.</w:t>
      </w:r>
    </w:p>
    <w:p/>
    <w:p>
      <w:pPr/>
      <w:r>
        <w:rPr/>
        <w:t xml:space="preserve">حدث عنه: أحمد، وأبو عبيد، وإسحاق، وعلي بن حرب، وأحمد بن بديل، وأحمد بن سنان القطان، وعمرو بن علي، وبنو أبي شيبة، وأبو كريب، وأبو سعيد الأشج، وأحمد بن حرب، وعلي بن المنذر الطريقي، وأحمد بن عبد الجبار العطاردي، وعدد كثير، وجم غفير، على تشيع كان فيه، إلا أنه كان من علماء الحديث، والكمال عزيز.</w:t>
      </w:r>
    </w:p>
    <w:p/>
    <w:p>
      <w:pPr/>
      <w:r>
        <w:rPr/>
        <w:t xml:space="preserve">وثقه يحيى بن معين.</w:t>
      </w:r>
    </w:p>
    <w:p/>
    <w:p>
      <w:pPr/>
      <w:r>
        <w:rPr/>
        <w:t xml:space="preserve">وقال أحمد بن حنبل: هو حسن الحديث، شيعي.</w:t>
      </w:r>
    </w:p>
    <w:p/>
    <w:p>
      <w:pPr/>
      <w:r>
        <w:rPr/>
        <w:t xml:space="preserve">وقال أبو داود السجستاني: كان شيعيا، متحرقا.</w:t>
      </w:r>
    </w:p>
    <w:p/>
    <w:p>
      <w:pPr/>
      <w:r>
        <w:rPr/>
        <w:t xml:space="preserve">قلت: تحرقه على من حارب أو نازع الأمر عليا -رضي الله عنه- وهو معظم للشيخين -رضي الله عنهما. وكان ممن قرأ القرآن على حمزة الزيات. وقد أدرك منصور بن المعتمر، ودخل عليه، فوجده مريضا، وهذا أوان أول سماعه للعلم.</w:t>
      </w:r>
    </w:p>
    <w:p/>
    <w:p>
      <w:pPr/>
      <w:r>
        <w:rPr/>
        <w:t xml:space="preserve">قال محمد بن سعد: بعضهم لا يحتج به.</w:t>
      </w:r>
    </w:p>
    <w:p/>
    <w:p>
      <w:pPr/>
      <w:r>
        <w:rPr/>
        <w:t xml:space="preserve">وكان أبو الأحوص يقول: أنشد الله رجلا يجالس ابن فضيل، وعمرو بن ثابت، أن يجالسنا.</w:t>
      </w:r>
    </w:p>
    <w:p/>
    <w:p>
      <w:pPr/>
      <w:r>
        <w:rPr/>
        <w:t xml:space="preserve">قال يحيى الحماني: سمعت فضيلا -أو حدثت عنه- قال: ضربت ابني البارحة إلى الصباح أن يترحم على عثمان -رضي الله عنه- فأبى علي.</w:t>
      </w:r>
    </w:p>
    <w:p/>
    <w:p>
      <w:pPr/>
      <w:r>
        <w:rPr/>
        <w:t xml:space="preserve">وقال الحسن بن عيسى بن ماسرجس: سألت ابن المبارك عن أسباط، وابن فضيل فسكت، فلما كان بعد ثلاثة أيام، قال: يا حسن! صاحباك لا أرى أصحابنا يرضونهما.</w:t>
      </w:r>
    </w:p>
    <w:p/>
    <w:p>
      <w:pPr/>
      <w:r>
        <w:rPr/>
        <w:t xml:space="preserve">قلت: مات في سنة خمس وتسعين ومائة. وقيل: سنة أربع.</w:t>
      </w:r>
    </w:p>
    <w:p/>
    <w:p>
      <w:pPr/>
      <w:r>
        <w:rPr/>
        <w:t xml:space="preserve">وقد احتج به أرباب الصحاح.</w:t>
      </w:r>
    </w:p>
    <w:p/>
    <w:p>
      <w:pPr/>
      <w:r>
        <w:rPr/>
        <w:t xml:space="preserve">أخبرنا أحمد بن هبة الله، أنبأنا عبد المعز بن محمد، أخبرنا زاهر بن طاهر، أخبرنا أبو سعيد الطبيب، أخبرنا أبو عمرو بن حمدان، حدثنا الحسن بن سفيان، حدثنا محمد بن خلاد الباهلي، حدثنا محمد بن فضيل، أخبرنا يحيى بن سعيد، عن أبي سلمة، عن أبي هريرة، قال: قال رسول الله -صلى الله عليه وسلم: ’’تسحروا، فإن في السحور بركة’’.</w:t>
      </w:r>
    </w:p>
    <w:p/>
    <w:p>
      <w:pPr/>
      <w:r>
        <w:rPr/>
        <w:t xml:space="preserve">أخرجه النسائي، عن زكريا خياط السنة، عن الباهلي، فوقع بدلا عاليا بدرجتين، وحديثه أعلى من هذا في ’’جزء ابن عرفة’’.</w:t>
      </w:r>
    </w:p>
    <w:p>
      <w:pPr>
        <w:jc w:val="start"/>
        <w:bidi/>
      </w:pPr>
      <w:r>
        <w:rPr>
          <w:sz w:val="24"/>
          <w:szCs w:val="24"/>
          <w:b w:val="1"/>
          <w:bCs w:val="1"/>
          <w:rtl/>
        </w:rPr>
        <w:t xml:space="preserve">
سير أعلام النبلاء،(دار الحديث- القاهرة،2006،ط 0،ج 7،ص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 بفتح المعجمة وسكون الزاي - أبو عبد الرحمن الضبي الحافظ مولاهم الكوفي
</w:t>
      </w:r>
    </w:p>
    <w:p>
      <w:pPr/>
      <w:r>
        <w:rPr/>
        <w:t xml:space="preserve">محمد بن فضيل بن غزوان- بفتح المعجمة وسكون الزاي- أبو عبد الرحمن الضبي الحافظ مولاهم الكوفي. سمع أباه، وإسماعيل بن أبي خالد، والأعمش، وغير واحد.</w:t>
      </w:r>
    </w:p>
    <w:p/>
    <w:p>
      <w:pPr/>
      <w:r>
        <w:rPr/>
        <w:t xml:space="preserve">روى عنه محمد بن نمير، وإسحاق الحنظلي، وابن أبي شيبة، ومحمد بن سلام وقتيبة، وعمران بن ميسرة، وعمرو بن علي، وعبد الله بن عامر، وأبو كريب، ومحمد بن طريف، وواصل بن عبد الأعلى. وزهير، وأبو سعيد الأشج، ومحمد بن المثنى، ومحمد بن يزيد أبو هشام الرفاعي، وأحمد الوكيعي، وعبد العزيز بن عمر بن أبان.</w:t>
      </w:r>
    </w:p>
    <w:p/>
    <w:p>
      <w:pPr/>
      <w:r>
        <w:rPr/>
        <w:t xml:space="preserve">صدوق عارف، رمي بالتشيع، من الطبقة التاسعة، مات سنة أربع وتسعين ومائة، خرج له الجماعة.</w:t>
      </w:r>
    </w:p>
    <w:p/>
    <w:p>
      <w:pPr/>
      <w:r>
        <w:rPr/>
        <w:t xml:space="preserve">وله من الكتب «التفسير» «الطهارة» «الصلاة» «الصيام» «الزكاة» «السنن» على ترتيب أبواب الفقه «الدعاء» «المناسك» «الزهد».</w:t>
      </w:r>
    </w:p>
    <w:p>
      <w:pPr>
        <w:jc w:val="start"/>
        <w:bidi/>
      </w:pPr>
      <w:r>
        <w:rPr>
          <w:sz w:val="24"/>
          <w:szCs w:val="24"/>
          <w:b w:val="1"/>
          <w:bCs w:val="1"/>
          <w:rtl/>
        </w:rPr>
        <w:t xml:space="preserve">
طبقات المفسرين للداوودي،(دار الكتب العلمية - بيروت،0000،ط 0،ج 2،ص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بن جرير الضبي أبو عبد الرحمن
</w:t>
      </w:r>
    </w:p>
    <w:p>
      <w:pPr/>
      <w:r>
        <w:rPr/>
        <w:t xml:space="preserve">محمد بن فضيل بن غزوان بن جرير الضبي أبو عبد الرحمن مولى بنى ضبة مات سنة خمس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w:t>
      </w:r>
    </w:p>
    <w:p>
      <w:pPr/>
      <w:r>
        <w:rPr/>
        <w:t xml:space="preserve">محمد بن فضيل [ع] بن غزوان.</w:t>
      </w:r>
    </w:p>
    <w:p/>
    <w:p>
      <w:pPr/>
      <w:r>
        <w:rPr/>
        <w:t xml:space="preserve">كوفي صدوق مشهور.</w:t>
      </w:r>
    </w:p>
    <w:p/>
    <w:p>
      <w:pPr/>
      <w:r>
        <w:rPr/>
        <w:t xml:space="preserve">يكنى أبا عبد الرحمن الضبي مولاهم.</w:t>
      </w:r>
    </w:p>
    <w:p/>
    <w:p>
      <w:pPr/>
      <w:r>
        <w:rPr/>
        <w:t xml:space="preserve">روى عن أبيه، وحصين، وبيان بن بشر، وعاصم الأحول.</w:t>
      </w:r>
    </w:p>
    <w:p/>
    <w:p>
      <w:pPr/>
      <w:r>
        <w:rPr/>
        <w:t xml:space="preserve">وعنه أحمد، وابن راهويه، وخلق.</w:t>
      </w:r>
    </w:p>
    <w:p/>
    <w:p>
      <w:pPr/>
      <w:r>
        <w:rPr/>
        <w:t xml:space="preserve">وكان صاحب حديث ومعرفة، وقرأ القرآن على حمزة.</w:t>
      </w:r>
    </w:p>
    <w:p/>
    <w:p>
      <w:pPr/>
      <w:r>
        <w:rPr/>
        <w:t xml:space="preserve">وثقه ابن معين.</w:t>
      </w:r>
    </w:p>
    <w:p/>
    <w:p>
      <w:pPr/>
      <w:r>
        <w:rPr/>
        <w:t xml:space="preserve">وقال أحمد: حسن الحديث، شيعي.</w:t>
      </w:r>
    </w:p>
    <w:p/>
    <w:p>
      <w:pPr/>
      <w:r>
        <w:rPr/>
        <w:t xml:space="preserve">وقال أبو داود: كان شيعيا محترقا.</w:t>
      </w:r>
    </w:p>
    <w:p/>
    <w:p>
      <w:pPr/>
      <w:r>
        <w:rPr/>
        <w:t xml:space="preserve">وقال ابن سعد: بعضهم لا يحتج به.</w:t>
      </w:r>
    </w:p>
    <w:p/>
    <w:p>
      <w:pPr/>
      <w:r>
        <w:rPr/>
        <w:t xml:space="preserve">توفي سنة خمس وتسعين ومائة.</w:t>
      </w:r>
    </w:p>
    <w:p/>
    <w:p>
      <w:pPr/>
      <w:r>
        <w:rPr/>
        <w:t xml:space="preserve">وله تصانيف.</w:t>
      </w:r>
    </w:p>
    <w:p/>
    <w:p>
      <w:pPr/>
      <w:r>
        <w:rPr/>
        <w:t xml:space="preserve">وقال النسائي: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فضيل
</w:t>
      </w:r>
    </w:p>
    <w:p>
      <w:pPr/>
      <w:r>
        <w:rPr/>
        <w:t xml:space="preserve">ابن فضيل. محمد بن فضيل بن غزوان.</w:t>
      </w:r>
    </w:p>
    <w:p/>
    <w:p>
      <w:pPr/>
      <w:r>
        <w:rPr/>
        <w:t xml:space="preserve">صدوق شيعي.</w:t>
      </w:r>
    </w:p>
    <w:p>
      <w:pPr>
        <w:jc w:val="start"/>
        <w:bidi/>
      </w:pPr>
      <w:r>
        <w:rPr>
          <w:sz w:val="24"/>
          <w:szCs w:val="24"/>
          <w:b w:val="1"/>
          <w:bCs w:val="1"/>
          <w:rtl/>
        </w:rPr>
        <w:t xml:space="preserve">
ميزان الاعتدال في نقد الرجال،(دار المعرفة للطباعة والنشر، بيروت - لبنان،1963،ط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أبو عبد الرحمن، مولى بني ضبة، الكوفي 
</w:t>
      </w:r>
    </w:p>
    <w:p>
      <w:pPr/>
      <w:r>
        <w:rPr/>
        <w:t xml:space="preserve">محمد بن فضيل بن غزوان، أبو عبد الرحمن، مولى بني ضبة، الكوفي. </w:t>
      </w:r>
    </w:p>
    <w:p/>
    <w:p>
      <w:pPr/>
      <w:r>
        <w:rPr/>
        <w:t xml:space="preserve">سمع مغيرة، والأعمش.</w:t>
      </w:r>
    </w:p>
    <w:p/>
    <w:p>
      <w:pPr/>
      <w:r>
        <w:rPr/>
        <w:t xml:space="preserve">مات سنة خمس وتسعين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مولاهم أبو عبد الرحمن الكوفي
</w:t>
      </w:r>
    </w:p>
    <w:p>
      <w:pPr/>
      <w:r>
        <w:rPr/>
        <w:t xml:space="preserve">محمد بن فضيل بن غزوان الضبي مولاهم أبو عبد الرحمن الكوفي </w:t>
      </w:r>
    </w:p>
    <w:p/>
    <w:p>
      <w:pPr/>
      <w:r>
        <w:rPr/>
        <w:t xml:space="preserve">روى عن أبيه والأعمش وعطاء وخلق</w:t>
      </w:r>
    </w:p>
    <w:p/>
    <w:p>
      <w:pPr/>
      <w:r>
        <w:rPr/>
        <w:t xml:space="preserve">وعنه أحمد وابن راهويه وابنا أبي شيبة وخلق</w:t>
      </w:r>
    </w:p>
    <w:p/>
    <w:p>
      <w:pPr/>
      <w:r>
        <w:rPr/>
        <w:t xml:space="preserve">قال أحمد كان يتشيع وكان حسن الحديث مات سنة أربع وتسعين ومائة</w:t>
      </w:r>
    </w:p>
    <w:p>
      <w:pPr>
        <w:jc w:val="start"/>
        <w:bidi/>
      </w:pPr>
      <w:r>
        <w:rPr>
          <w:sz w:val="24"/>
          <w:szCs w:val="24"/>
          <w:b w:val="1"/>
          <w:bCs w:val="1"/>
          <w:rtl/>
        </w:rPr>
        <w:t xml:space="preserve">
طبقات الحفاظ،(دار الكتب العلمية - بيروت،1403،ط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w:t>
      </w:r>
    </w:p>
    <w:p>
      <w:pPr/>
      <w:r>
        <w:rPr/>
        <w:t xml:space="preserve">محمد بن فضيل بن غزوان الضبي </w:t>
      </w:r>
    </w:p>
    <w:p/>
    <w:p>
      <w:pPr/>
      <w:r>
        <w:rPr/>
        <w:t xml:space="preserve">مولاهم الحافظ أبو عبد الرحمن عن أبيه ومغيرة وحصين وعنه أحمد وإسحاق والعطاردي ثقة شيعي مات 194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الكوفي
</w:t>
      </w:r>
    </w:p>
    <w:p>
      <w:pPr/>
      <w:r>
        <w:rPr/>
        <w:t xml:space="preserve">محمد بن فضيل بن غزوان الضبي الكوفي </w:t>
      </w:r>
    </w:p>
    <w:p/>
    <w:p>
      <w:pPr/>
      <w:r>
        <w:rPr/>
        <w:t xml:space="preserve">مولى بني ضبه أبو عبد الرحمن مات سنة خمس وتسعين ومائة</w:t>
      </w:r>
    </w:p>
    <w:p/>
    <w:p>
      <w:pPr/>
      <w:r>
        <w:rPr/>
        <w:t xml:space="preserve">روى عن المختار بن فلفل في الإيمان والصلاة وعمارة بن القعقاع في الإيمان والزكاة والحج واللباس وغيرها وأبيه الفضيل في الفتن والزهد والفضائل والدعاء وصفة النار والزكاة والبيوع وأبي مالك الأشجعي وحصين بن عبد الرحمن والأعمش في الصلاة والبيوع وعاصم الأحول في الصلاة والجهاد وبشير بن أبي إسماعيل في الصلاة وأبي سنان ضرار الشيباني في الجنائز والضحايا والأشربة وهاشم بن عروة في النكاح وأبي إسحاق الشيباني في الإيمان وبيان بن بشر في الصيد وحبيب بن أبي عمرة وإسماعيل بن أبي خالد في صفة النبي صلى الله عليه وسلم وأبي حيان التميمي في الفضائل ورقبة بن مسقلة في التوبة</w:t>
      </w:r>
    </w:p>
    <w:p/>
    <w:p>
      <w:pPr/>
      <w:r>
        <w:rPr/>
        <w:t xml:space="preserve">روى عنه عبد الله بن عامر بن زرارة وابن أبي شيبة وابن نمير وأبو كريب ومحمد بن طريف بن خلفية وواصل بن الأعلى وإسحاق الحنظلي وزهير بن حرب وأبو سعيد الأشج ومحمد بن المثنى في الجنائز ومحمد بن يزيد الرفاعي وأحمد بن عمر الوكيعي وعبد الله بن عمر بن أبان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بن جرير الضبي مولاهم أبو عبد الرحمن الكوفي.
</w:t>
      </w:r>
    </w:p>
    <w:p>
      <w:pPr/>
      <w:r>
        <w:rPr/>
        <w:t xml:space="preserve">(ع) محمد بن فضيل بن غزوان بن جرير الضبي مولاهم أبو عبد الرحمن الكوفي. </w:t>
      </w:r>
    </w:p>
    <w:p/>
    <w:p>
      <w:pPr/>
      <w:r>
        <w:rPr/>
        <w:t xml:space="preserve">قال محمد بن سعد وأبو داود: توفي سنة أربع وتسعين ومائة، زاد أبو داود: في أولها، وقال البخاري، ومحمد بن الحجاج الضبي، وابن حبان: مات سنة خمس وتسعين ومائة.</w:t>
      </w:r>
    </w:p>
    <w:p/>
    <w:p>
      <w:pPr/>
      <w:r>
        <w:rPr/>
        <w:t xml:space="preserve">قال: وكان فيه – يعني في الكمال – قال محمد بن سعد وأبو داود: مات سنة تسع وتسعين.</w:t>
      </w:r>
    </w:p>
    <w:p/>
    <w:p>
      <w:pPr/>
      <w:r>
        <w:rPr/>
        <w:t xml:space="preserve">وهو خطأ والصواب – يعني ما ذكره – كذا قاله المزي، وفيه نظر في مواضع: الأول: ابن سعد لم يقل إلا سنة خمس وتسعين لم يذكر أربعاً ألبتة فإن قوله</w:t>
      </w:r>
    </w:p>
    <w:p/>
    <w:p>
      <w:pPr/>
      <w:r>
        <w:rPr/>
        <w:t xml:space="preserve">في الطبقة السابعة من أهل الكوفة: أخبرني محمد بن سليم العبدي قال: سمعت محمد بن فضيل بن غزوان يقول: شهد جدي غزوان القادسية مع مولاه رجل من بني ضبة، قلت: وما كان غزوان؟ قال: كان رومياً. قال: وتوفي محمد بن الفضيل بالكوفة سنة خمس وتسعين ومائة، وشهد جنازته وكيع بن الجراح، وكذا نقله عنه أبو نصر الكلاباذي – الذي كتابه في يد صغار الطلبة – فقال: مات سنة خمس وتسعين ومائة، قاله كاتب الواقدي، وذكر أبو داود مثل كاتب الواقدي، وزاد في أولها: وقال أبو عيسى سنة أربع وتسعين، وقال ابن نمير مثل أبي عيسى انتهى كلام أبي داود الذي نقلناه من عند أبي نصر، يرد قول المزي: سنة أربع، وهو النظر الثاني، وقال ابن أبي خيثمة عنه: [ق 19/أ] إنه مات سنة خمس وتسعين في أولها.</w:t>
      </w:r>
    </w:p>
    <w:p/>
    <w:p>
      <w:pPr/>
      <w:r>
        <w:rPr/>
        <w:t xml:space="preserve">الثالث: إخلاله ما ذكره ابن سعد وهو قوله: وكان ثقة صدوقاً كثير الحديث متشيعاً، وبعضهم لا يحتج به.</w:t>
      </w:r>
    </w:p>
    <w:p/>
    <w:p>
      <w:pPr/>
      <w:r>
        <w:rPr/>
        <w:t xml:space="preserve">الرابع: قوله: وقال ابن حبان: خمس مقتصراً عليها، ولم يذكر قوله: ويقال أربع، مع الذين عدد المزي قولهم بالأربع، فإنه لما ذكره في كتاب ’’ الثقات ’’ قال: مات سنة خمس، ويقال: سنة أربع وتسعين ومائة، وفي سنة خمس ذكره: الفلاس، والقراب، وخليفة بن خياط، وابن أبي عاصم، وابن قانع في آخرين.</w:t>
      </w:r>
    </w:p>
    <w:p/>
    <w:p>
      <w:pPr/>
      <w:r>
        <w:rPr/>
        <w:t xml:space="preserve">الخامس: البخاري لم يقل هذا استبداداً، إنما ذكره رواية عن شيخه محمود بن غيلان، كذا هو في ’’ تاريخه الصغير ’’ و ’’ الأوسط ’’ والله تعالى أعلم.</w:t>
      </w:r>
    </w:p>
    <w:p/>
    <w:p>
      <w:pPr/>
      <w:r>
        <w:rPr/>
        <w:t xml:space="preserve">وقال أحمد بن صالح العجلي: كوفي ثقة، وكان يتشيع وأبوه كوفي ثقة وكان عثمانيا.</w:t>
      </w:r>
    </w:p>
    <w:p/>
    <w:p>
      <w:pPr/>
      <w:r>
        <w:rPr/>
        <w:t xml:space="preserve">وفي كتاب ’’ الجرح والتعديل ’’ لأبي الوليد: قال أحمد بن علي بن مسلم، ثنا أبو هشام قال: سمعت ابن فضيل يقول: رحم الله تعالى عثمان بن عفان ولا رحم الله من لا يترحم عليه، قال: وسمعته يحلف بالله تعالى: إنه لصاحب سنة وجماعة، قال أبو هشام: ورأيت على خفه أثر المسح، وصليت خلفه ما لا يحصى فلم أسمعه يجهر.</w:t>
      </w:r>
    </w:p>
    <w:p/>
    <w:p>
      <w:pPr/>
      <w:r>
        <w:rPr/>
        <w:t xml:space="preserve">ولما ذكره ابن شاهين في كتاب ’’ الثقات ’’ قال: قال علي ابن المديني: كان محمد بن فضيل ثقة، ثبتا في الحديث، وما أقل سقط حديثه.</w:t>
      </w:r>
    </w:p>
    <w:p/>
    <w:p>
      <w:pPr/>
      <w:r>
        <w:rPr/>
        <w:t xml:space="preserve">وفي كتاب ’’ الجرح والتعديل ’’ عن الدارقطني: كان ثبتاً في الحديث إلا أنه كان منحرفاً عن عثمان بن عفان، بلغني أن أباه ضربه من أول الليل إلى آخره، ليترحم على عثمان فلم يقبل – رحم الله عثمان ورضي عنه -.</w:t>
      </w:r>
    </w:p>
    <w:p/>
    <w:p>
      <w:pPr/>
      <w:r>
        <w:rPr/>
        <w:t xml:space="preserve">وقال ابن القطان: صدوق من أهل العلم. وقال يعقوب بن سفيان: ثقة شيعي.</w:t>
      </w:r>
    </w:p>
    <w:p/>
    <w:p>
      <w:pPr/>
      <w:r>
        <w:rPr/>
        <w:t xml:space="preserve">وقال ابن حزم: لم يسمع من عطاء بن السائب إلا بعد اختلاطه.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كوفي
</w:t>
      </w:r>
    </w:p>
    <w:p>
      <w:pPr/>
      <w:r>
        <w:rPr/>
        <w:t xml:space="preserve">محمد بن فضيل بن غزوان الضبي كوفي </w:t>
      </w:r>
    </w:p>
    <w:p/>
    <w:p>
      <w:pPr/>
      <w:r>
        <w:rPr/>
        <w:t xml:space="preserve">ثقة وكان يتشيع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(ع)
</w:t>
      </w:r>
    </w:p>
    <w:p>
      <w:pPr/>
      <w:r>
        <w:rPr/>
        <w:t xml:space="preserve">محمد بن فضيل بن غزوان (ع) </w:t>
      </w:r>
    </w:p>
    <w:p/>
    <w:p>
      <w:pPr/>
      <w:r>
        <w:rPr/>
        <w:t xml:space="preserve">الحافظ، أبو عبد الرحمن الضبي مولاهم الكوفي، مصنف كتاب ’’الزهد’’ وكتاب ’’الدعاء’’ وغير ذلك.</w:t>
      </w:r>
    </w:p>
    <w:p/>
    <w:p>
      <w:pPr/>
      <w:r>
        <w:rPr/>
        <w:t xml:space="preserve">حدث عن: أبيه، وبيان بن بشر، وإبراهيم الهجري، وحبيب بن أبي عمرة، وحصين بن عبد الرحمن، وعاصم الأحول، وخلق.</w:t>
      </w:r>
    </w:p>
    <w:p/>
    <w:p>
      <w:pPr/>
      <w:r>
        <w:rPr/>
        <w:t xml:space="preserve">حدث عنه: أحمد، وإسحاق، وأحمد بن بديل، والحسن بن عرفة، وأبو سعيد الأشج، والفلاس، وعلي بن جرب، وأحمد بن عبد الجبار العطاردي، وخلائق.</w:t>
      </w:r>
    </w:p>
    <w:p/>
    <w:p>
      <w:pPr/>
      <w:r>
        <w:rPr/>
        <w:t xml:space="preserve">وكان من علماء هذا الشأن.</w:t>
      </w:r>
    </w:p>
    <w:p/>
    <w:p>
      <w:pPr/>
      <w:r>
        <w:rPr/>
        <w:t xml:space="preserve">وثقه ابن معين، وغيره</w:t>
      </w:r>
    </w:p>
    <w:p/>
    <w:p>
      <w:pPr/>
      <w:r>
        <w:rPr/>
        <w:t xml:space="preserve">وقال أحمد: حسن الحديث، شيعي.</w:t>
      </w:r>
    </w:p>
    <w:p/>
    <w:p>
      <w:pPr/>
      <w:r>
        <w:rPr/>
        <w:t xml:space="preserve">وقال أبو داود: كان شيعياً محترقاً.</w:t>
      </w:r>
    </w:p>
    <w:p/>
    <w:p>
      <w:pPr/>
      <w:r>
        <w:rPr/>
        <w:t xml:space="preserve">وقد قرأ القرآن على حمزة. ودخل على منصور ليسمع منه، فوجده مريضاً.</w:t>
      </w:r>
    </w:p>
    <w:p/>
    <w:p>
      <w:pPr/>
      <w:r>
        <w:rPr/>
        <w:t xml:space="preserve">ومات سنة خمسٍ وتسعين ومئة، وقيل: سنة أربع.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أبو عبد الرحمن
</w:t>
      </w:r>
    </w:p>
    <w:p>
      <w:pPr/>
      <w:r>
        <w:rPr/>
        <w:t xml:space="preserve">محمد بن فضيل بن غزوان أبو عبد الرحمن </w:t>
      </w:r>
    </w:p>
    <w:p/>
    <w:p>
      <w:pPr/>
      <w:r>
        <w:rPr/>
        <w:t xml:space="preserve">مولى بني ضبة روى عن مغيرة والشيباني ومطرف والأعمش وحصين بن عبد الرحمن وخصيف وأبيه روى عنه أحمد بن عبد الله بن يونس وأحمد بن محمد بن حنبل ومحمد بن عبد الله بن نمير وعثمان وعبد الله ابنا محمد بن أبي شيبة سمعت أبي يقول ذلك حدثنا عبد الرحمن انا حرب بن إسماعيل فيما كتب إلي قال قلت لأبي عبد الله أحمد بن حنبل محمد بن فضيل قال كان يتشيع وكان حسن الحديث نا عبد الرحمن انا يعقوب بن إسحاق فيما كتب إلي نا عثمان بن سعيد الدارمي قال سألت يحيى بن معين عن محمد بن فضيل فقال ثقة نا عبد الرحمن قال سألت أبي عن محمد بن فضيل فقال شيخ نا عبد الرحمن قال سمعت أبا زرعة يقول محمد بن فضيل صدوق من أهل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2026-05-18T09:16:34+03:00</dcterms:created>
  <dcterms:modified xsi:type="dcterms:W3CDTF">2026-05-18T09:16:34+03:00</dcterms:modified>
</cp:coreProperties>
</file>

<file path=docProps/custom.xml><?xml version="1.0" encoding="utf-8"?>
<Properties xmlns="http://schemas.openxmlformats.org/officeDocument/2006/custom-properties" xmlns:vt="http://schemas.openxmlformats.org/officeDocument/2006/docPropsVTypes"/>
</file>