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4AC6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2026-05-18T10:10:56+03:00</dcterms:created>
  <dcterms:modified xsi:type="dcterms:W3CDTF">2026-05-18T10:10:56+03:00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