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رزين
</w:t>
      </w:r>
    </w:p>
    <w:p>
      <w:pPr/>
      <w:r>
        <w:rPr/>
        <w:t xml:space="preserve">ابن رزين  محمد بن عيسى بن ابراهيم بن رزين، ابو عبد الله التميمي الاصبهاني: امام في القراآت، عالم بالعرية. اصله من اصبهان ومولده بالري. من كتبه (الجامع) في القراآت، وكتاب في (رسم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2026-05-18T11:13:55+03:00</dcterms:created>
  <dcterms:modified xsi:type="dcterms:W3CDTF">2026-05-18T11:13:55+03:00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