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علي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علي العابد
</w:t>
      </w:r>
    </w:p>
    <w:p>
      <w:pPr/>
      <w:r>
        <w:rPr/>
        <w:t xml:space="preserve">محمد علي العابد  محمد علي (بك) ابن أحمد عزت (باشا) ابن هولوا باشا العابد: اول من سمي رئيسا للجمهورية السورية. ولد في دمشق. وتعلم بها وبالآستانة، ودرس الحقوق بباريس. وعينته الحكومة العثانية وزيرا مفوضا بواشنط (سنة 1905-1908م) وبعد الحرب العامة الاوى، وانحلال الدولة العثمانية، ووقوع سورية تحت نير الانتداب الفرنسي، عين وزيرا للمالية فيه، ثم رئيسا لجمهوريتها سنة (1932-1936م) وتوفي بباريس، ودفن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2026-05-18T14:33:03+03:00</dcterms:created>
  <dcterms:modified xsi:type="dcterms:W3CDTF">2026-05-18T14:33:03+03:00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