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الأستراباذي
</w:t>
      </w:r>
    </w:p>
    <w:p>
      <w:pPr/>
      <w:r>
        <w:rPr/>
        <w:t xml:space="preserve">الميرزا محمد الأستراباذي  محمد بن علي بن ابراهيم الفارسي الاستراباذي: عالم بالتراجم، من فقهاء الامامية. من أهل استراباذ (من اعمال طبرستان) توفي بمكة. من كتبه (منهج المقال في تحقيق احوال الرجال -ط) ويعرف بكتاب الرجال الكبير، و (تلخيص الاقوال في معرفة الرجال -خ) 9 يعرف بكتاب (الرجال) الوسيط، و (تفسير آيات الاحكام -خ) و (حاشية التهذيب).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2026-05-18T16:33:18+03:00</dcterms:created>
  <dcterms:modified xsi:type="dcterms:W3CDTF">2026-05-18T16:33:18+03:00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