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الخضري
</w:t>
      </w:r>
    </w:p>
    <w:p>
      <w:pPr>
        <w:jc w:val="start"/>
        <w:bidi/>
      </w:pPr>
      <w:r>
        <w:rPr>
          <w:rFonts w:ascii="arial" w:hAnsi="arial" w:eastAsia="arial" w:cs="arial"/>
          <w:sz w:val="28"/>
          <w:szCs w:val="28"/>
          <w:b w:val="1"/>
          <w:bCs w:val="1"/>
          <w:rtl/>
        </w:rPr>
        <w:t xml:space="preserve">الخضري
</w:t>
      </w:r>
    </w:p>
    <w:p>
      <w:pPr/>
      <w:r>
        <w:rPr/>
        <w:t xml:space="preserve">الخضري  محمد بن عفيفي الباجوري، المعروف بالشيخ الخضري: باحث، خطيب، من العلماء بالشريعة والادب وتاريخ الاسلام. مصري، كانت اقامته في (الزيتون) من ضواحي القاهرة، وتوفي ودفن بالقاهرة. تخرج بمدسة دار العلوم، وعين قاضيا شرعيا في الخرطوم، ثم مدرسا في مدرسة القضاء الشرعي بالقاهرة، مدة 12 سنة، واستاذا للتاريخ الاسلامي في الجامعة المصرية، فوكيلا لمدرسة القضاء الشرعي، فمفتشا بوزارة المعارف. من كتبه (اصول الفقه -ط) و (تاريخ التشريع الاسلامي -ط) و (اتمام الوفاء في سبرة الخلفاء -ط) و (محاضرات في تاريخ الامم الاسلامية -ط) جزآن، و (نور اليقين في سيرة سيد المرسلين -ط) و (تهذيب الاغاني -ط) سبعة اجزاء منه، و (محاضرات -ط) في نقد كتاب الشعر الجاهلي للدكتور طه حسين، و (الغزالي وتعاليمه وآراءه -ط) نشر تباعا في المجلد 34 من مجلة المقتطف، و (دروس تاريخية -ط). </w:t>
      </w:r>
    </w:p>
    <w:p>
      <w:pPr>
        <w:jc w:val="start"/>
        <w:bidi/>
      </w:pPr>
      <w:r>
        <w:rPr>
          <w:sz w:val="24"/>
          <w:szCs w:val="24"/>
          <w:b w:val="1"/>
          <w:bCs w:val="1"/>
          <w:rtl/>
        </w:rPr>
        <w:t xml:space="preserve">
الأعلام،(دار العلم للملايين - بيروت،2002،ط 15،ج 6،ص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2026-05-18T21:01:46+03:00</dcterms:created>
  <dcterms:modified xsi:type="dcterms:W3CDTF">2026-05-18T21:01:46+03:00</dcterms:modified>
</cp:coreProperties>
</file>

<file path=docProps/custom.xml><?xml version="1.0" encoding="utf-8"?>
<Properties xmlns="http://schemas.openxmlformats.org/officeDocument/2006/custom-properties" xmlns:vt="http://schemas.openxmlformats.org/officeDocument/2006/docPropsVTypes"/>
</file>