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المؤيد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المؤيد
</w:t>
      </w:r>
    </w:p>
    <w:p>
      <w:pPr/>
      <w:r>
        <w:rPr/>
        <w:t xml:space="preserve">ابن المؤيد  محمد بن عبد الله بن علي بن الحسين، ابن المؤيد : عالم بالانساب. زيدي يمني، يقال له أبو علامة. له (روضة الالباب وتحفة الاحباب ونخبة الاحساب لمعرفة الانساب - خ) في دار الكتب (945 تاريخ) و (تحفة الزمن فيما جرى من النكت في اليمن - خ) في المتحف البريطاني (الرقم 3790) 190 ورقة، و (التحفة العنبرية في المجددين من أبناء خير البرية - خ) أربعة أجزاء، في مكتبة حجة (باليمن).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المؤيد
</w:t>
      </w:r>
    </w:p>
    <w:p>
      <w:pPr/>
      <w:r>
        <w:rPr/>
        <w:t xml:space="preserve">ابن المؤيد </w:t>
      </w:r>
    </w:p>
    <w:p/>
    <w:p>
      <w:pPr/>
      <w:r>
        <w:rPr/>
        <w:t xml:space="preserve">محمد بن عبد الله بن علي بن الحسين المعروف بابن المؤيد. اليمني الزيدي. م في حدود سنة 1031 هـ.</w:t>
      </w:r>
    </w:p>
    <w:p/>
    <w:p>
      <w:pPr/>
      <w:r>
        <w:rPr/>
        <w:t xml:space="preserve">له: روضة الطلاب وتحفة الأحباب وبغية الطلاب ونخبة الأحساب لمعرفة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2026-05-19T02:45:31+03:00</dcterms:created>
  <dcterms:modified xsi:type="dcterms:W3CDTF">2026-05-19T02:45:31+03:00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