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الإسكافي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الإسكافي
</w:t>
      </w:r>
    </w:p>
    <w:p>
      <w:pPr/>
      <w:r>
        <w:rPr/>
        <w:t xml:space="preserve">الإسكافي  محمد بن عبد الله ابو جعفر الاسكافي: من متكلمي المعتزلة، واحد ائمتهم. تنسب اليه الطائفة (الاسكافية) منهم. وهو بغدادي اصله من سمرقند. له مناظرات مع الكرابيسي وغيره. قال ابن النديم: كان المعتصم يعظمه جدا. وقال المقريزي: من قول الاسكافي: ان الله تعالى لا يقدر على ظلم العقلاء ويقدر على ظلم الاطفال والمجانين؟ وانه لا يقال: ان الله خلق المعازف والطنابير وان كان هو الذي خلق اجسامها؟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الإسكافي
</w:t>
      </w:r>
    </w:p>
    <w:p>
      <w:pPr/>
      <w:r>
        <w:rPr/>
        <w:t xml:space="preserve">الإسكافي وهو: العلامة أبو جعفر محمد بن عبد الله السمرقندي ثم الإسكافي المتكلم.</w:t>
      </w:r>
    </w:p>
    <w:p/>
    <w:p>
      <w:pPr/>
      <w:r>
        <w:rPr/>
        <w:t xml:space="preserve">وكان أعجوبة في الذكاء، وسعة المعرفة مع الدين والتصون والنزاهة.</w:t>
      </w:r>
    </w:p>
    <w:p/>
    <w:p>
      <w:pPr/>
      <w:r>
        <w:rPr/>
        <w:t xml:space="preserve">وكان في صباه خياطا، وكان يحب الفضيلة فيأمره أبواه بلزوم المعيشة فضمه جعفر بن حرب إليه، وكان يبعث إلى أمه في الشهر بعشرين درهما بدلا من كسبه.</w:t>
      </w:r>
    </w:p>
    <w:p/>
    <w:p>
      <w:pPr/>
      <w:r>
        <w:rPr/>
        <w:t xml:space="preserve">فبرع في الكلام وبقي المعتصم معجبا به كثيرا فأدناه وأجزل عطاءه، وكان إذا ناظر أصغى إليه وسكت الحاضرون ثم ينظر المعتصم إليهم، ويقول: من يذهب عن هذا الكلام والبيان؟! ويقول: يا محمد! اعرض هذا المذهب على الموالي فمن أبى فعرفني خبره لأنكل به.</w:t>
      </w:r>
    </w:p>
    <w:p/>
    <w:p>
      <w:pPr/>
      <w:r>
        <w:rPr/>
        <w:t xml:space="preserve">ذكر له النديم مصنفات عدة منها: نقض كتاب حسين النجار وكتاب الرد على من أنكر خلق القرآن، وكتاب تفضيل علي. وكان يتشيع.</w:t>
      </w:r>
    </w:p>
    <w:p/>
    <w:p>
      <w:pPr/>
      <w:r>
        <w:rPr/>
        <w:t xml:space="preserve">مات سنة أربعين ومائتين.</w:t>
      </w:r>
    </w:p>
    <w:p/>
    <w:p>
      <w:pPr/>
      <w:r>
        <w:rPr/>
        <w:t xml:space="preserve">فلما بلغ محمد بن عيسى برغوث موته سجد فمات بعده بأشهر.</w:t>
      </w:r>
    </w:p>
    <w:p/>
    <w:p>
      <w:pPr/>
      <w:r>
        <w:rPr/>
        <w:t xml:space="preserve">ومنهم العلامة: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8،ص 534)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2026-05-19T05:58:01+03:00</dcterms:created>
  <dcterms:modified xsi:type="dcterms:W3CDTF">2026-05-19T05:58:01+03:00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