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الكريم
</w:t>
      </w:r>
    </w:p>
    <w:p>
      <w:pPr>
        <w:jc w:val="start"/>
        <w:bidi/>
      </w:pPr>
      <w:r>
        <w:rPr>
          <w:rFonts w:ascii="arial" w:hAnsi="arial" w:eastAsia="arial" w:cs="arial"/>
          <w:sz w:val="28"/>
          <w:szCs w:val="28"/>
          <w:b w:val="1"/>
          <w:bCs w:val="1"/>
          <w:rtl/>
        </w:rPr>
        <w:t xml:space="preserve">محمد عبد الكريم
</w:t>
      </w:r>
    </w:p>
    <w:p>
      <w:pPr/>
      <w:r>
        <w:rPr/>
        <w:t xml:space="preserve">محمد عبد الكريم  محمد بن عبد الكريم الريفي الخطابي : زعيم الثورة الريفية المعروفة باسمه في شمالي المغرب. ولد في بلدة (أجدير) قرب الحسيمة، من الريف. في بيت علم وجهاد، من قبيلة ورياغل إحدى كبريات القبائل البربرية في جبال الريف. وحفظ القرآن وبعث به والده إلى (القرويين) بفاس، فتعلم وعاد إلى الريف وأقام في (مليلة) فولي قضاءها. وامتد احتلال الاسبان من مليلة وتطوان إلى (شفشاون) فأظهر عبد الكريم (والد صاحب الترجمة) معارضته لهم، وكان من أعيان القوم، فانتقم الاسبان منه بعزل أبنه محمد واعتقاله في سجن (كبالرزا) سنة 1920 وأراد (محمد) الفرار من المعتقل فسقط وكسرت ساقه. وأطلق، فجمع أنصارا من ورياغل (قبيلته) وقد آلت إليه زعامتها بعد أبيه، وقاتل الاسبان، فظفر في معركة (أنوال) من جبال الريف، في يوليو 1921 (أواخر 1339 ه‍) وتتابعت معاركه معهم فاحتل شفشاون (1925) وحاول احتلال تطوان وأرسل من يهدد (تازة) وقدر جيشه بمئة ألف. وأنشأ جمهورية الريف وخاف الفرنسيون امتداد الثورة إلى داخل (المغرب) فحالفوا الاسبان. وأطبقت عليه الدولتان، فاستسلم مضطرا إلى الفرنسيين في 25 مايو 1926 (12 ذي القعدة 1344) بعد أن وعدوا بإطلاقه، ولكن هذا الوعد كما تقول جريدة الموند الفرنسية، لم يوف به، كما لم يوف بالوعد لعبد القادر قبل خمس وسبعين سنة. ونفوه مع أخ له وبعض أقربائهما إلى جزيرة (رينيون) في بحر الهند، شرقي إفريقية حيث مكثوا عشرين عاما. وأريد نقلهم إلى فرنسا (سنة 1947 م، 1366 ه‍) فلما بلغوا (السويس) كان شباب من المغاربة قد هيأوا لهم أسباب النزول من الباخرة فنزلوا واستقروا في القاهرة وتوفي بها في سكتة قلبية. وللدكتور جلال يحيى، كتاب (عبد الكريم الخطابي - ط) بالقاهرة. </w:t>
      </w:r>
    </w:p>
    <w:p>
      <w:pPr>
        <w:jc w:val="start"/>
        <w:bidi/>
      </w:pPr>
      <w:r>
        <w:rPr>
          <w:sz w:val="24"/>
          <w:szCs w:val="24"/>
          <w:b w:val="1"/>
          <w:bCs w:val="1"/>
          <w:rtl/>
        </w:rPr>
        <w:t xml:space="preserve">
الأعلام،(دار العلم للملايين - بيروت،2002،ط 15،ج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2026-05-19T06:57:48+03:00</dcterms:created>
  <dcterms:modified xsi:type="dcterms:W3CDTF">2026-05-19T06:57:48+03:00</dcterms:modified>
</cp:coreProperties>
</file>

<file path=docProps/custom.xml><?xml version="1.0" encoding="utf-8"?>
<Properties xmlns="http://schemas.openxmlformats.org/officeDocument/2006/custom-properties" xmlns:vt="http://schemas.openxmlformats.org/officeDocument/2006/docPropsVTypes"/>
</file>