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الكتاني
</w:t>
      </w:r>
    </w:p>
    <w:p>
      <w:pPr>
        <w:jc w:val="start"/>
        <w:bidi/>
      </w:pPr>
      <w:r>
        <w:rPr>
          <w:rFonts w:ascii="arial" w:hAnsi="arial" w:eastAsia="arial" w:cs="arial"/>
          <w:sz w:val="28"/>
          <w:szCs w:val="28"/>
          <w:b w:val="1"/>
          <w:bCs w:val="1"/>
          <w:rtl/>
        </w:rPr>
        <w:t xml:space="preserve">الكتاني
</w:t>
      </w:r>
    </w:p>
    <w:p>
      <w:pPr/>
      <w:r>
        <w:rPr/>
        <w:t xml:space="preserve">الكتاني  محمد بن عبد الكبير بن محمد، ابو الفيض وابو عبد الله، الكتاني: فقيه متلسف متصوف، من أهل فاس. انتقد علماء فاس بعض اقواله ونسبةه إلى قبح الاعتقاد وشكوه إلى السلكان عبد العزيز بمراكش، وزادوا فاتهموا بطلب الملك، فرحل إلى مراكش، واظهر براءته مما عزي اليه، واقام فيها ومنا ثم اذن له بالرجوع إلى فاس فعاد. ولما اراد اهلها عقد البيعة للسطلن عبد الحفيظ تولى الكتاني املاء شروطها وفيها تقييد السلطان بالشورى، فحقدها السلطان عليه، فساءت حاله وضاقت معيشته فخرج من فاس سنة 1327 قاصدا بلاد البرير، ومعه جميع اسرته من رجال ونساء، فارسل السلطان الخيل في طلبه واعيد بالامان، فلم يلبث ان اعتقل وسجن مصفدا بالحديد هو ومن كان معه حتى النساء والصبيان. ثم جلد وسحب إلى (بنيقة) في مشور ابي الخصيصات، من فاس الجديدة، فمات فيها. وهو شقيق (محمد عبد الحي) صاحب فهرس الفهارس. من كتبه (اللمحات القدسية في متعلقات الروح بالكلية) و (المواقف الاليهة في التصورات المحمدية) و (حياة الانبياء) وغير ذلك. </w:t>
      </w:r>
    </w:p>
    <w:p>
      <w:pPr>
        <w:jc w:val="start"/>
        <w:bidi/>
      </w:pPr>
      <w:r>
        <w:rPr>
          <w:sz w:val="24"/>
          <w:szCs w:val="24"/>
          <w:b w:val="1"/>
          <w:bCs w:val="1"/>
          <w:rtl/>
        </w:rPr>
        <w:t xml:space="preserve">
الأعلام،(دار العلم للملايين - بيروت،2002،ط 15،ج 6،ص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2026-05-19T06:55:01+03:00</dcterms:created>
  <dcterms:modified xsi:type="dcterms:W3CDTF">2026-05-19T06:55:01+03:00</dcterms:modified>
</cp:coreProperties>
</file>

<file path=docProps/custom.xml><?xml version="1.0" encoding="utf-8"?>
<Properties xmlns="http://schemas.openxmlformats.org/officeDocument/2006/custom-properties" xmlns:vt="http://schemas.openxmlformats.org/officeDocument/2006/docPropsVTypes"/>
</file>