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الخطيب
</w:t>
      </w:r>
    </w:p>
    <w:p>
      <w:pPr/>
      <w:r>
        <w:rPr/>
        <w:t xml:space="preserve">أبو الفتح الخطيب  محمد (أبو الفتح) بن عبد القادر ابن صالح بن عبد الرحيم الخطيب : فاضل دمشقي، ولي أمانة دار الكتب الظاهرية، والتدريس والوعظ في الجامع الاموي. كان يميل إلى التقشف، ويكره معاشرة الحكام. له (مختصر تاريخ دمشق لابن عساكر - خ) خمسة أجزاء منه، في الخزانة التيمورية، بخطه. و (مختصر تيسير الطالب - خ) شرح للعوامل، في الظاهرية (1786) مولده ووفاته بدمشق. وهو والد السيد محب الدين الخطيب صاحب مجلتي (الزهراء) و (الفتح).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2026-05-19T06:59:32+03:00</dcterms:created>
  <dcterms:modified xsi:type="dcterms:W3CDTF">2026-05-19T06:59:32+03:00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