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الوراق
</w:t>
      </w:r>
    </w:p>
    <w:p>
      <w:pPr/>
      <w:r>
        <w:rPr/>
        <w:t xml:space="preserve">الوراق  محمد بن عبد العزيز بن عبد الملك ابن شعبان، اللخمي، حجة الدين الوراق : شاعر أندلسي الاصل قرطبي، من أهل الاسكندرية. له (تخميس القصيدة الوترية في مدح خير البرية - خ) في الرياض، ودار الكتب. والاصل من نظم محمد بن محمد (662) المتقدمة ترجمته في الاعلام.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2026-06-10T03:54:26+03:00</dcterms:created>
  <dcterms:modified xsi:type="dcterms:W3CDTF">2026-06-10T03:54:26+03:00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