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الطنافسي أبو الحسن علي بن محمد بن إسحاق
</w:t>
      </w:r>
    </w:p>
    <w:p>
      <w:pPr>
        <w:jc w:val="start"/>
        <w:bidi/>
      </w:pPr>
      <w:r>
        <w:rPr>
          <w:rFonts w:ascii="arial" w:hAnsi="arial" w:eastAsia="arial" w:cs="arial"/>
          <w:sz w:val="28"/>
          <w:szCs w:val="28"/>
          <w:b w:val="1"/>
          <w:bCs w:val="1"/>
          <w:rtl/>
        </w:rPr>
        <w:t xml:space="preserve">الطنافسي أبو الحسن علي بن محمد بن إسحاق
</w:t>
      </w:r>
    </w:p>
    <w:p>
      <w:pPr/>
      <w:r>
        <w:rPr/>
        <w:t xml:space="preserve">الطنافسي أبو الحسن علي بن محمد بن إسحاق الإمام، الحافظ، المتقن، محدث قزوين، أبو الحسن علي بن محمد بن</w:t>
      </w:r>
    </w:p>
    <w:p/>
    <w:p>
      <w:pPr/>
      <w:r>
        <w:rPr/>
        <w:t xml:space="preserve">إسحاق بن أبي شداد.</w:t>
      </w:r>
    </w:p>
    <w:p/>
    <w:p>
      <w:pPr/>
      <w:r>
        <w:rPr/>
        <w:t xml:space="preserve">وقيل: علي بن محمد بن نباتة.</w:t>
      </w:r>
    </w:p>
    <w:p/>
    <w:p>
      <w:pPr/>
      <w:r>
        <w:rPr/>
        <w:t xml:space="preserve">وقيل: ابن شروى.</w:t>
      </w:r>
    </w:p>
    <w:p/>
    <w:p>
      <w:pPr/>
      <w:r>
        <w:rPr/>
        <w:t xml:space="preserve">وقيل: ابن عبد الرحمن الكوفي، الطنافسي.</w:t>
      </w:r>
    </w:p>
    <w:p/>
    <w:p>
      <w:pPr/>
      <w:r>
        <w:rPr/>
        <w:t xml:space="preserve">حدث عن: أخواله؛ محمد بن عبيد، ويعلى بن عبيد، وأبي بكر بن عياش، وسفيان بن عيينة، وأبي معاوية، وابن وهب، وحفص بن غياث، ومحمد بن فضيل، وعبد الرحمن المحاربي، ووكيع، وطبقتهم.</w:t>
      </w:r>
    </w:p>
    <w:p/>
    <w:p>
      <w:pPr/>
      <w:r>
        <w:rPr/>
        <w:t xml:space="preserve">حدث عنه: ابن ماجه - فأكثر - وزياد بن أيوب الطوسي - مع تقدمه - وأبو زرعة، وأبو حاتم، وابن وارة، وعلي بن الحسين بن الجنيد، ومحمد بن أيوب بن الضريس، وعلي بن سعيد بن بشير الرازيون، وابنه قاضي قزوين الحسين بن علي، ويحيى بن عبدل، وآخرون.</w:t>
      </w:r>
    </w:p>
    <w:p/>
    <w:p>
      <w:pPr/>
      <w:r>
        <w:rPr/>
        <w:t xml:space="preserve">قال أبو حاتم: كان ثقة، صدوقا، هو أحب إلي من أبي بكر بن أبي شيبة في الفضل والصلاح، وأبو بكر أكثر منه حديثا، وأفهم.</w:t>
      </w:r>
    </w:p>
    <w:p/>
    <w:p>
      <w:pPr/>
      <w:r>
        <w:rPr/>
        <w:t xml:space="preserve">قال أبو يعلى الخليلي: أقام علي بن محمد وأخوه بقزوين، وارتحل إليهما الكبار، قال: ولهما محل عظيم.</w:t>
      </w:r>
    </w:p>
    <w:p/>
    <w:p>
      <w:pPr>
        <w:jc w:val="center"/>
      </w:pPr>
      <w:r>
        <w:rPr>
          <w:color w:val="ff0000"/>
        </w:rPr>
        <w:t xml:space="preserve">ولم يكن إسنادهما في ذلك الوقت بعال، سمعا سفيان بن عيينة</w:t>
      </w:r>
      <w:r>
        <w:rPr>
          <w:color w:val="ff0000"/>
        </w:rPr>
        <w:t xml:space="preserve">      </w:t>
      </w:r>
      <w:r>
        <w:rPr>
          <w:color w:val="ff0000"/>
        </w:rPr>
        <w:t xml:space="preserve">، ثم سمى جماعة.</w:t>
      </w:r>
    </w:p>
    <w:p/>
    <w:p>
      <w:pPr/>
      <w:r>
        <w:rPr/>
        <w:t xml:space="preserve">قال: وتوفي الحسن بن محمد في سنة 222، وتوفي أبو الحسن علي في سنة ثلاث وثلاثين ومائتين.</w:t>
      </w:r>
    </w:p>
    <w:p/>
    <w:p>
      <w:pPr/>
      <w:r>
        <w:rPr/>
        <w:t xml:space="preserve">أخبرنا تاج الدين عبد الخالق، أخبرنا الإمام أبو محمد بن قدامة (ح).</w:t>
      </w:r>
    </w:p>
    <w:p/>
    <w:p>
      <w:pPr/>
      <w:r>
        <w:rPr/>
        <w:t xml:space="preserve">وأخبرنا أبو سعيد الزيني، أخبرنا عبد اللطيف بن يوسف، قالا:</w:t>
      </w:r>
    </w:p>
    <w:p/>
    <w:p>
      <w:pPr/>
      <w:r>
        <w:rPr/>
        <w:t xml:space="preserve">أخبرنا أبو زرعة طاهر بن محمد، أخبرنا أبو منصور محمد بن الحسن المقومي، أخبرنا القاسم بن أبي المنذر الخطيب، أخبرنا علي بن إبراهيم القطان، حدثنا محمد بن يزيد الحافظ، حدثنا علي بن محمد، حدثنا وكيع، حدثنا حماد بن سلمة، عن</w:t>
      </w:r>
    </w:p>
    <w:p/>
    <w:p>
      <w:pPr/>
      <w:r>
        <w:rPr/>
        <w:t xml:space="preserve">محمد بن زياد، عن أبي هريرة، قال:</w:t>
      </w:r>
    </w:p>
    <w:p/>
    <w:p>
      <w:pPr/>
      <w:r>
        <w:rPr/>
        <w:t xml:space="preserve">رأيت النبي -صلى الله عليه وسلم- حامل الحسين على عاتقه، ولعابه يسيل عليه.</w:t>
      </w:r>
    </w:p>
    <w:p/>
    <w:p>
      <w:pPr/>
      <w:r>
        <w:rPr/>
        <w:t xml:space="preserve">هذا حديث غريب، تفرد به ابن ماجه، وهذا على شرط مسلم.</w:t>
      </w:r>
    </w:p>
    <w:p/>
    <w:p>
      <w:pPr/>
      <w:r>
        <w:rPr/>
        <w:t xml:space="preserve">ومات معه: يحيى بن معين، ويحيى بن أيوب المقابري، وسليمان ابن بنت شرحبيل، وحبان بن موسى المروزي، وروح بن صلاح المصري، وإبراهيم بن الحجاج السامي، وأحمد بن عبد الله بن أبي شعيب الحراني، وداهر بن نوح الأهوازي، وسهل بن عثمان العسكري، وعبد الجبار بن عاصم النسائي، وعقبة بن مكرم الضبي، والقاضي محمد بن سماعة الحنفي، ومحمد بن عائذ الكاتب، ومحمد بن الزيات الوزير، ويزيد بن موهب بالرملة.</w:t>
      </w:r>
    </w:p>
    <w:p>
      <w:pPr>
        <w:jc w:val="start"/>
        <w:bidi/>
      </w:pPr>
      <w:r>
        <w:rPr>
          <w:sz w:val="24"/>
          <w:szCs w:val="24"/>
          <w:b w:val="1"/>
          <w:bCs w:val="1"/>
          <w:rtl/>
        </w:rPr>
        <w:t xml:space="preserve">
سير أعلام النبلاء،(دار الحديث- القاهرة،2006،ط 0،ج 9،ص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أبي شداد الطنافسي الكوفي
</w:t>
      </w:r>
    </w:p>
    <w:p>
      <w:pPr/>
      <w:r>
        <w:rPr/>
        <w:t xml:space="preserve">علي بن محمد بن إسحاق أبي شداد الطنافسي الكوفي </w:t>
      </w:r>
    </w:p>
    <w:p/>
    <w:p>
      <w:pPr/>
      <w:r>
        <w:rPr/>
        <w:t xml:space="preserve">روى عن خاله محمد بن عبيد وابن عيينة وعدة</w:t>
      </w:r>
    </w:p>
    <w:p/>
    <w:p>
      <w:pPr/>
      <w:r>
        <w:rPr/>
        <w:t xml:space="preserve">وعنه ابن ماجه وأبو زرعة وأبو حاتم ووثقه</w:t>
      </w:r>
    </w:p>
    <w:p>
      <w:pPr>
        <w:jc w:val="start"/>
        <w:bidi/>
      </w:pPr>
      <w:r>
        <w:rPr>
          <w:sz w:val="24"/>
          <w:szCs w:val="24"/>
          <w:b w:val="1"/>
          <w:bCs w:val="1"/>
          <w:rtl/>
        </w:rPr>
        <w:t xml:space="preserve">
طبقات الحفاظ،(دار الكتب العلمية - بيروت،1403،ط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الطنافسي أبو الحسن الكوفي
</w:t>
      </w:r>
    </w:p>
    <w:p>
      <w:pPr/>
      <w:r>
        <w:rPr/>
        <w:t xml:space="preserve">علي بن محمد بن إسحاق الطنافسي أبو الحسن الكوفي </w:t>
      </w:r>
    </w:p>
    <w:p/>
    <w:p>
      <w:pPr/>
      <w:r>
        <w:rPr/>
        <w:t xml:space="preserve">الحافظ نزيل قزوين عن خاليه محمد ويعلى ابني عبيد وابن عيينة وابن وهب والطبقة وعنه بن ماجة وأبو زرعة وعلي بن الجنيد وخلق قال أبو حاتم هو أحب إلي من أبي بكر بن أبي شيبة في الفضل والصلاح وهو ثقة مات 233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الحافظ
</w:t>
      </w:r>
    </w:p>
    <w:p>
      <w:pPr/>
      <w:r>
        <w:rPr/>
        <w:t xml:space="preserve">علي بن محمد الطنافسي الحافظ</w:t>
      </w:r>
    </w:p>
    <w:p>
      <w:pPr>
        <w:jc w:val="start"/>
        <w:bidi/>
      </w:pPr>
      <w:r>
        <w:rPr>
          <w:sz w:val="24"/>
          <w:szCs w:val="24"/>
          <w:b w:val="1"/>
          <w:bCs w:val="1"/>
          <w:rtl/>
        </w:rPr>
        <w:t xml:space="preserve">
المعين في طبقات المحدثين،(دار الفرقان، عمان - الأردن،1984،ط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بن أبي شداد، 
</w:t>
      </w:r>
    </w:p>
    <w:p>
      <w:pPr/>
      <w:r>
        <w:rPr/>
        <w:t xml:space="preserve">(ق عس) علي بن محمد بن إسحاق بن أبي شداد </w:t>
      </w:r>
    </w:p>
    <w:p/>
    <w:p>
      <w:pPr/>
      <w:r>
        <w:rPr/>
        <w:t xml:space="preserve">ويقال: محمد بن أبي شداد، ويقال: علي بن محمد بن شروار، ويقال: علي محمد بن عبد الرحمن، ويقال: علي بن محمد بن نباته أبو الحسن الطنافسي.</w:t>
      </w:r>
    </w:p>
    <w:p/>
    <w:p>
      <w:pPr/>
      <w:r>
        <w:rPr/>
        <w:t xml:space="preserve">ذكره ابن حبان في كتاب ’’ الثقات ’’، وقال: حدث بالري وقزوين ومات سنة خمس وثلاثين ومائتين أو قبلها بقليل أو بعدها بقليل. وقال البخاري: علي بن محمد الطنافسي ابن أخت يعلى بن عبيد.</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بن عبيد</w:t>
      </w:r>
    </w:p>
    <w:p/>
    <w:p>
      <w:pPr/>
      <w:r>
        <w:rPr/>
        <w:t xml:space="preserve">يروي عن ابن عيينة ووكيع حدث بالري وقزوين حديثه عند أهل هذين المصرين حدثنا عنه أبو قدامة أحمد بن محمد بن سعيد القشيري مات سنة خمس وثلاثين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(ق)
</w:t>
      </w:r>
    </w:p>
    <w:p>
      <w:pPr/>
      <w:r>
        <w:rPr/>
        <w:t xml:space="preserve">علي بن محمد (ق) </w:t>
      </w:r>
    </w:p>
    <w:p/>
    <w:p>
      <w:pPr/>
      <w:r>
        <w:rPr/>
        <w:t xml:space="preserve">ابن إسحاق بن أبي شداد، وقيل بدل إسحاق: شروا، وقيل: نباتة، وقيل: عبد الرحمن. الحافظ الثبت، أبو الحسن الطنافسي الكوفي، محدث قزوين وعالمها.</w:t>
      </w:r>
    </w:p>
    <w:p/>
    <w:p>
      <w:pPr/>
      <w:r>
        <w:rPr/>
        <w:t xml:space="preserve">يروي عن: يعلى ومحمد ابني عبيد وهما خالاه، وأبي معاوية، وابن عيينة، وابن وهب، والطبقة.</w:t>
      </w:r>
    </w:p>
    <w:p/>
    <w:p>
      <w:pPr/>
      <w:r>
        <w:rPr/>
        <w:t xml:space="preserve">وعنه: ابن ماجة، وأبو زرعة، وأبو حاتم، ومحمد بن أيوب الرازيون، وخلق. وقد روى النسائي عن زياد بن أيوب عنه في ’’مسند’’ علي.</w:t>
      </w:r>
    </w:p>
    <w:p/>
    <w:p>
      <w:pPr/>
      <w:r>
        <w:rPr/>
        <w:t xml:space="preserve">قال أبو حاتم: ثقةٌ صدوق، هو أحب إلي من أبي بكر بن أبي شيبة في الفضل والصلاح، وأبو بكر أكثر حديثاً منه وأفهم.</w:t>
      </w:r>
    </w:p>
    <w:p/>
    <w:p>
      <w:pPr/>
      <w:r>
        <w:rPr/>
        <w:t xml:space="preserve">وقال أبو يعلى الخليلي: أقام علي وأخوه بقزوين، وارتحل اليهما الكبار، ولهما محل عظيم. قال: وتوفي علي في سنة ثلاثٍ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ومحمد وعمر بني عبيد الطنافسيين روى عن أبي بكر بن عياش والوليد بن مسلم ووكيع سمعت أبي يقول ذلك قال أبو محمد روى عن حفص بن غياث وابن إدريس والمحاربي وأبي معاوية الضرير روى عنه زياد بن أيوب البغدادي وأبي وأبو زرعة سمعت أبي يقول علي الطنافسي كان ثقة صدوقاً وهو أحب إلي من أبي بكر بن أبي شيبة في الفضل والصلاح وأبو بكر أكثر حديثاً منه وأفهم.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2026-05-12T18:54:44+03:00</dcterms:created>
  <dcterms:modified xsi:type="dcterms:W3CDTF">2026-05-12T18:54:44+03:00</dcterms:modified>
</cp:coreProperties>
</file>

<file path=docProps/custom.xml><?xml version="1.0" encoding="utf-8"?>
<Properties xmlns="http://schemas.openxmlformats.org/officeDocument/2006/custom-properties" xmlns:vt="http://schemas.openxmlformats.org/officeDocument/2006/docPropsVTypes"/>
</file>