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الطبري
</w:t>
      </w:r>
    </w:p>
    <w:p>
      <w:pPr/>
      <w:r>
        <w:rPr/>
        <w:t xml:space="preserve">الطبري  أحمد بن محمد أبو الحسن الطبري: طبيب، من العلماء. من أهل طبرستان. كان طبيب الأمير ركن الدولة. له كناش سماه ’’ المعالجة البقراطية - خ) في شستربتي (3994) قال ابن أبي أصيبعة: من أجل الكتب وأنفقعها.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2026-07-04T04:45:21+03:00</dcterms:created>
  <dcterms:modified xsi:type="dcterms:W3CDTF">2026-07-04T04:45:21+03:00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