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داود
</w:t>
      </w:r>
    </w:p>
    <w:p>
      <w:pPr>
        <w:jc w:val="start"/>
        <w:bidi/>
      </w:pPr>
      <w:r>
        <w:rPr>
          <w:rFonts w:ascii="arial" w:hAnsi="arial" w:eastAsia="arial" w:cs="arial"/>
          <w:sz w:val="28"/>
          <w:szCs w:val="28"/>
          <w:b w:val="1"/>
          <w:bCs w:val="1"/>
          <w:rtl/>
        </w:rPr>
        <w:t xml:space="preserve">سليمان بن داود
</w:t>
      </w:r>
    </w:p>
    <w:p>
      <w:pPr/>
      <w:r>
        <w:rPr/>
        <w:t xml:space="preserve">سليمان بن داود ابن الأمير داود بن علي بن البحر عبد الله بن العباس الشريف، الإمام، البارع، الحافظ، السري، أبو أيوب الهاشمي، العباسي، من كبار الأئمة.</w:t>
      </w:r>
    </w:p>
    <w:p/>
    <w:p>
      <w:pPr/>
      <w:r>
        <w:rPr/>
        <w:t xml:space="preserve">سمع إبراهيم بن سعد، وإسماعيل بن جعفر، وعبثر بن القاسم، وعبد الرحمن بن أبي الزناد، وسفيان بن عيينة، وهشيما، وطبقتهم.</w:t>
      </w:r>
    </w:p>
    <w:p/>
    <w:p>
      <w:pPr/>
      <w:r>
        <w:rPr/>
        <w:t xml:space="preserve">حدث عنه: أحمد بن حنبل، ومحمد بن عبد الرحيم صاعقة، وعباس الدوري وإبراهيم الحربي، والحارث بن أبي أسامة، وأبو مسلم الكجي، وآخرون.</w:t>
      </w:r>
    </w:p>
    <w:p/>
    <w:p>
      <w:pPr/>
      <w:r>
        <w:rPr/>
        <w:t xml:space="preserve">قال الزعفراني: قال لي أبو عبد الله الشافعي: ما رأيت أعقل من هذين الرجلين: أحمد بن حنبل، وسليمان بن داود الهاشمي.</w:t>
      </w:r>
    </w:p>
    <w:p/>
    <w:p>
      <w:pPr/>
      <w:r>
        <w:rPr/>
        <w:t xml:space="preserve">وقال النسائي، وغيره: ثقة.</w:t>
      </w:r>
    </w:p>
    <w:p/>
    <w:p>
      <w:pPr/>
      <w:r>
        <w:rPr/>
        <w:t xml:space="preserve">وعن ابن وارة: أنه سمع سليمان الهاشمي يقول: ربما أحدث بحديث واحد، ولي نية، فإذا أتيت على بعضه، تغيرت نيتي، فإذا الحديث الواحد يحتاج إلى نيات.</w:t>
      </w:r>
    </w:p>
    <w:p/>
    <w:p>
      <w:pPr/>
      <w:r>
        <w:rPr/>
        <w:t xml:space="preserve">عندي حديث كتبته في غير هذا الموضع من رواية الإمام أحمد، عن سليمان بن داود الهاشمي، عن الشافعي.</w:t>
      </w:r>
    </w:p>
    <w:p/>
    <w:p>
      <w:pPr/>
      <w:r>
        <w:rPr/>
        <w:t xml:space="preserve">قال ابن سعد، وأحمد بن زهير: مات سليمان سنة تسع عشرة ومائتين.</w:t>
      </w:r>
    </w:p>
    <w:p/>
    <w:p>
      <w:pPr/>
      <w:r>
        <w:rPr/>
        <w:t xml:space="preserve">وروي عن أحمد بن حنبل، أنه قال: كان يصلح للخلافة، رحمه الله.</w:t>
      </w:r>
    </w:p>
    <w:p>
      <w:pPr>
        <w:jc w:val="start"/>
        <w:bidi/>
      </w:pPr>
      <w:r>
        <w:rPr>
          <w:sz w:val="24"/>
          <w:szCs w:val="24"/>
          <w:b w:val="1"/>
          <w:bCs w:val="1"/>
          <w:rtl/>
        </w:rPr>
        <w:t xml:space="preserve">
سير أعلام النبلاء،(دار الحديث- القاهرة،2006،ط 0،ج 9،ص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بن علي بن عبد الله بن عباس القرشى الهاشمى أبو أيوب البغدادى
</w:t>
      </w:r>
    </w:p>
    <w:p>
      <w:pPr/>
      <w:r>
        <w:rPr/>
        <w:t xml:space="preserve">سليمان بن داود بن علي بن عبد الله بن عباس القرشى الهاشمى أبو أيوب البغدادى روى عن الشافعي وغيره</w:t>
      </w:r>
    </w:p>
    <w:p/>
    <w:p>
      <w:pPr/>
      <w:r>
        <w:rPr/>
        <w:t xml:space="preserve">وروى عنه أحمد بن حنبل وغيره</w:t>
      </w:r>
    </w:p>
    <w:p/>
    <w:p>
      <w:pPr/>
      <w:r>
        <w:rPr/>
        <w:t xml:space="preserve">قال أحمد بن حنبل لو قيل لى اختر للأمة رجلا استخلفه عليهم استخلفت سليمان بن داود الهاشمى</w:t>
      </w:r>
    </w:p>
    <w:p/>
    <w:p>
      <w:pPr/>
      <w:r>
        <w:rPr/>
        <w:t xml:space="preserve">وعن الشافعي ما رأيت أعقل من هذين الرجلين سليمان بن داود وأحمد بن حنبل</w:t>
      </w:r>
    </w:p>
    <w:p/>
    <w:p>
      <w:pPr/>
      <w:r>
        <w:rPr/>
        <w:t xml:space="preserve">توفى سنة تسع عشرة ومائتين وقيل سنة عشرين</w:t>
      </w:r>
    </w:p>
    <w:p/>
    <w:p>
      <w:pPr/>
      <w:r>
        <w:rPr/>
        <w:t xml:space="preserve">أخبرنا أحمد بن على الجزرى وفاطمة بنت إبراهيم في كتابهما عن محمد بن عبد الهادى عن السلفى أخبرنا المبارك بن الطيورى أخبرنا أبو الفتح عبد الكريم بن محمد أخبرنا على بن عمر حدثنا أبو بكر بن زياد النيسابورى حدثنا عبد الله ابن أحمد حدثنى أبى حدثنا سليمان بن داود الهاشمى حدثنا محمد بن إدريس الشافعي حدثنا يحيى بن سليم عن عبيد الله عن نافع عن ابن عمر أن النبى صلى الله عليه وسلم صلى في كسوف الشمس ركعتين في كل ركعة ركعتين</w:t>
      </w:r>
    </w:p>
    <w:p>
      <w:pPr>
        <w:jc w:val="start"/>
        <w:bidi/>
      </w:pPr>
      <w:r>
        <w:rPr>
          <w:sz w:val="24"/>
          <w:szCs w:val="24"/>
          <w:b w:val="1"/>
          <w:bCs w:val="1"/>
          <w:rtl/>
        </w:rPr>
        <w:t xml:space="preserve">
طبقات الشافعية الكبرى،(دار هجر - القاهرة،1992،ط 2،ج 2،ص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w:t>
      </w:r>
    </w:p>
    <w:p>
      <w:pPr/>
      <w:r>
        <w:rPr/>
        <w:t xml:space="preserve">سليمان بن داود بن علي بن عبد الله. بن العباس بن عبد المطلب بن هاشم ابن عبد مناف بن قصي. ويكنى أبا أيوب. وكان ثقة. سمع من إبراهيم بن سعد وعبد الرحمن بن أبي الزناد وغيرهما. وكتب عنه البغداديون ورووا عنه. توفي ببغداد سنة تسع عشرة ومائتين.</w:t>
      </w:r>
    </w:p>
    <w:p>
      <w:pPr>
        <w:jc w:val="start"/>
        <w:bidi/>
      </w:pPr>
      <w:r>
        <w:rPr>
          <w:sz w:val="24"/>
          <w:szCs w:val="24"/>
          <w:b w:val="1"/>
          <w:bCs w:val="1"/>
          <w:rtl/>
        </w:rPr>
        <w:t xml:space="preserve">
الطبقات الكبرى،(دار الكتب العلمية - بيروت،1990،ط 1،ج 7،ص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بن داود بن علي بن عبد الله بن عباس بن عبد المطلب
</w:t>
      </w:r>
    </w:p>
    <w:p>
      <w:pPr/>
      <w:r>
        <w:rPr/>
        <w:t xml:space="preserve">سليمان بن داود بن داود بن علي بن عبد الله بن عباس بن عبد المطلب، أبو أيوب، الهاشمي، سكن بغداد. </w:t>
      </w:r>
    </w:p>
    <w:p/>
    <w:p>
      <w:pPr/>
      <w:r>
        <w:rPr/>
        <w:t xml:space="preserve">سمع إبراهيم بن سعد، وابن أبي الزناد.</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بن داود بن علي بن عبد الله بن العباس الهاشمي الإمام
</w:t>
      </w:r>
    </w:p>
    <w:p>
      <w:pPr/>
      <w:r>
        <w:rPr/>
        <w:t xml:space="preserve">سليمان بن داود بن داود بن علي بن عبد الله بن العباس الهاشمي الإمام </w:t>
      </w:r>
    </w:p>
    <w:p/>
    <w:p>
      <w:pPr/>
      <w:r>
        <w:rPr/>
        <w:t xml:space="preserve">عن إبراهيم بن سعد وإسماعيل بن جعفر وعنه إبراهيم الحربي وتمتام قال النسائي ثقة مأمون توفي 219.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الهاشمس
</w:t>
      </w:r>
    </w:p>
    <w:p>
      <w:pPr/>
      <w:r>
        <w:rPr/>
        <w:t xml:space="preserve">سليمان بن داود الهاشمس</w:t>
      </w:r>
    </w:p>
    <w:p>
      <w:pPr>
        <w:jc w:val="start"/>
        <w:bidi/>
      </w:pPr>
      <w:r>
        <w:rPr>
          <w:sz w:val="24"/>
          <w:szCs w:val="24"/>
          <w:b w:val="1"/>
          <w:bCs w:val="1"/>
          <w:rtl/>
        </w:rPr>
        <w:t xml:space="preserve">
المعين في طبقات المحدثين،(دار الفرقان، عمان - الأردن،1984،ط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بن داود بن علي بن عبد الله بن عباس أبو أيوب الهاشمي سكن بغداد.
</w:t>
      </w:r>
    </w:p>
    <w:p>
      <w:pPr/>
      <w:r>
        <w:rPr/>
        <w:t xml:space="preserve">(4) سليمان بن داود بن داود بن علي بن عبد الله بن عباس أبو أيوب الهاشمي سكن بغداد. </w:t>
      </w:r>
    </w:p>
    <w:p/>
    <w:p>
      <w:pPr/>
      <w:r>
        <w:rPr/>
        <w:t xml:space="preserve">صحح الترمذي، والطوسي، والحاكم حديثه.</w:t>
      </w:r>
    </w:p>
    <w:p/>
    <w:p>
      <w:pPr/>
      <w:r>
        <w:rPr/>
        <w:t xml:space="preserve">وقال العجلي: كتبت عنه وكان عاقلا.</w:t>
      </w:r>
    </w:p>
    <w:p/>
    <w:p>
      <w:pPr/>
      <w:r>
        <w:rPr/>
        <w:t xml:space="preserve">وذكره ابن خلفون في «الثقات».</w:t>
      </w:r>
    </w:p>
    <w:p/>
    <w:p>
      <w:pPr/>
      <w:r>
        <w:rPr/>
        <w:t xml:space="preserve">وزعم المزي أن ابن سعد (والمطيري) وابن أبي خيثمة قالوا: توفي سنة تسع عشرة قال: وقال أبو حسان: سنة عشرين مفهما أنه تفرد بهذا، وليس</w:t>
      </w:r>
    </w:p>
    <w:p/>
    <w:p>
      <w:pPr/>
      <w:r>
        <w:rPr/>
        <w:t xml:space="preserve">كذلك، بل قاله جماعة غيره منهم: ابن أبي عاصم ويعقوب الفسوي.</w:t>
      </w:r>
    </w:p>
    <w:p/>
    <w:p>
      <w:pPr/>
      <w:r>
        <w:rPr/>
        <w:t xml:space="preserve">وقال الحاكم أبو عبد الله: هو أحد أئمة الحديث بالعراق.</w:t>
      </w:r>
    </w:p>
    <w:p/>
    <w:p>
      <w:pPr/>
      <w:r>
        <w:rPr/>
        <w:t xml:space="preserve">وقال ابن حزم: كان أحد الأئمة ومن نظراء أحمد بن حنبل.</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بن داود بن علي بن عبد الله بن عباس بن عبد المطلب أبو أيوب الهاشمي
</w:t>
      </w:r>
    </w:p>
    <w:p>
      <w:pPr/>
      <w:r>
        <w:rPr/>
        <w:t xml:space="preserve">سليمان بن داود بن داود بن علي بن عبد الله بن عباس بن عبد المطلب أبو أيوب الهاشمي </w:t>
      </w:r>
    </w:p>
    <w:p/>
    <w:p>
      <w:pPr/>
      <w:r>
        <w:rPr/>
        <w:t xml:space="preserve">سكن بغداد</w:t>
      </w:r>
    </w:p>
    <w:p/>
    <w:p>
      <w:pPr/>
      <w:r>
        <w:rPr/>
        <w:t xml:space="preserve">يروي عن أبي الزناد وإبراهيم بن سعد روى عنه إسماعيل بن سعيد الشالنجي والناس</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الهاشمي أبو أيوب
</w:t>
      </w:r>
    </w:p>
    <w:p>
      <w:pPr/>
      <w:r>
        <w:rPr/>
        <w:t xml:space="preserve">سليمان بن داود الهاشمي أبو أيوب </w:t>
      </w:r>
    </w:p>
    <w:p/>
    <w:p>
      <w:pPr/>
      <w:r>
        <w:rPr/>
        <w:t xml:space="preserve">ثقة كان يسكن بغداد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الهاشمي
</w:t>
      </w:r>
    </w:p>
    <w:p>
      <w:pPr/>
      <w:r>
        <w:rPr/>
        <w:t xml:space="preserve">سليمان بن داود الهاشمي </w:t>
      </w:r>
    </w:p>
    <w:p/>
    <w:p>
      <w:pPr/>
      <w:r>
        <w:rPr/>
        <w:t xml:space="preserve">وهو ابن داود بن داود بن علي بن عبد الله بن العباس بن عبد المطلب أبو أيوب سكن بغداد روى عن إبراهيم بن سعد وعبد الرحمن بن أبي الزناد وإسماعيل بن جعفر روى عنه... سمعت أبي يقول ذلك قال أبو محمد روى عنه أبي محمد بن مسلم حدثنا عبد الرحمن قال: سئل أبي عنه فقال: بغدادي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2026-06-12T05:11:11+03:00</dcterms:created>
  <dcterms:modified xsi:type="dcterms:W3CDTF">2026-06-12T05:11:11+03:00</dcterms:modified>
</cp:coreProperties>
</file>

<file path=docProps/custom.xml><?xml version="1.0" encoding="utf-8"?>
<Properties xmlns="http://schemas.openxmlformats.org/officeDocument/2006/custom-properties" xmlns:vt="http://schemas.openxmlformats.org/officeDocument/2006/docPropsVTypes"/>
</file>