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بكار
</w:t>
      </w:r>
    </w:p>
    <w:p>
      <w:pPr>
        <w:jc w:val="start"/>
        <w:bidi/>
      </w:pPr>
      <w:r>
        <w:rPr>
          <w:rFonts w:ascii="arial" w:hAnsi="arial" w:eastAsia="arial" w:cs="arial"/>
          <w:sz w:val="28"/>
          <w:szCs w:val="28"/>
          <w:b w:val="1"/>
          <w:bCs w:val="1"/>
          <w:rtl/>
        </w:rPr>
        <w:t xml:space="preserve">سهل بن بكار
</w:t>
      </w:r>
    </w:p>
    <w:p>
      <w:pPr/>
      <w:r>
        <w:rPr/>
        <w:t xml:space="preserve">سهل بن بكار الحافظ الثقة أبو بشر البصري أحد البقايا.</w:t>
      </w:r>
    </w:p>
    <w:p/>
    <w:p>
      <w:pPr/>
      <w:r>
        <w:rPr/>
        <w:t xml:space="preserve">حدث عن: جرير بن حازم، وشعبة بن الحجاج، ويزيد بن إبراهيم التستري، وأبان العطار وجويرية بن أسماء والسري بن يحيى وعدة.</w:t>
      </w:r>
    </w:p>
    <w:p/>
    <w:p>
      <w:pPr/>
      <w:r>
        <w:rPr/>
        <w:t xml:space="preserve">حدث عنه: البخاري وأبو داود وأبو زرعة وأبو حاتم، وأبو مسلم الكجي ومحمد بن محمد التمار وآخرون.</w:t>
      </w:r>
    </w:p>
    <w:p/>
    <w:p>
      <w:pPr/>
      <w:r>
        <w:rPr/>
        <w:t xml:space="preserve">قال أبو حاتم: ثقة.</w:t>
      </w:r>
    </w:p>
    <w:p/>
    <w:p>
      <w:pPr/>
      <w:r>
        <w:rPr/>
        <w:t xml:space="preserve">وروى النسائي له أيضا.</w:t>
      </w:r>
    </w:p>
    <w:p/>
    <w:p>
      <w:pPr/>
      <w:r>
        <w:rPr/>
        <w:t xml:space="preserve">مات في سنة سبع وعشرين ومائتين. ويقال: سنة ثمان.</w:t>
      </w:r>
    </w:p>
    <w:p>
      <w:pPr>
        <w:jc w:val="start"/>
        <w:bidi/>
      </w:pPr>
      <w:r>
        <w:rPr>
          <w:sz w:val="24"/>
          <w:szCs w:val="24"/>
          <w:b w:val="1"/>
          <w:bCs w:val="1"/>
          <w:rtl/>
        </w:rPr>
        <w:t xml:space="preserve">
سير أعلام النبلاء،(دار الحديث- القاهرة،2006،ط 0،ج 8،ص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w:t>
      </w:r>
    </w:p>
    <w:p>
      <w:pPr/>
      <w:r>
        <w:rPr/>
        <w:t xml:space="preserve">سهل بن بكار.</w:t>
      </w:r>
    </w:p>
    <w:p>
      <w:pPr/>
      <w:r>
        <w:rPr/>
        <w:t xml:space="preserve">بصري، يحدث عن شعبة، وحماد وغيرهما.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136)/(دار البخاري - المدينة المنورة - بريدة،1995،ط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w:t>
      </w:r>
    </w:p>
    <w:p>
      <w:pPr/>
      <w:r>
        <w:rPr/>
        <w:t xml:space="preserve">سهل بن بكار ...............</w:t>
      </w:r>
    </w:p>
    <w:p>
      <w:pPr>
        <w:jc w:val="start"/>
        <w:bidi/>
      </w:pPr>
      <w:r>
        <w:rPr>
          <w:sz w:val="24"/>
          <w:szCs w:val="24"/>
          <w:b w:val="1"/>
          <w:bCs w:val="1"/>
          <w:rtl/>
        </w:rPr>
        <w:t xml:space="preserve">
الطبقات الكبرى،(دار الكتب العلمية - بيروت،1990،ط 1،ج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أبو بشر، الدارمي، البصري 
</w:t>
      </w:r>
    </w:p>
    <w:p>
      <w:pPr/>
      <w:r>
        <w:rPr/>
        <w:t xml:space="preserve">سهل بن بكار، أبو بشر، الدارمي، البصري. </w:t>
      </w:r>
    </w:p>
    <w:p/>
    <w:p>
      <w:pPr/>
      <w:r>
        <w:rPr/>
        <w:t xml:space="preserve">سمع وهيباً، وأبان بن يزيد.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أبو بشر البصري المكفوف
</w:t>
      </w:r>
    </w:p>
    <w:p>
      <w:pPr/>
      <w:r>
        <w:rPr/>
        <w:t xml:space="preserve">سهل بن بكار أبو بشر البصري المكفوف </w:t>
      </w:r>
    </w:p>
    <w:p/>
    <w:p>
      <w:pPr/>
      <w:r>
        <w:rPr/>
        <w:t xml:space="preserve">عن شعبة وأبان وعنه البخاري وأبو داود والكجي وعباس الأسفاطي توفي 227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بن بشر الدارمي 
</w:t>
      </w:r>
    </w:p>
    <w:p>
      <w:pPr/>
      <w:r>
        <w:rPr/>
        <w:t xml:space="preserve">(خ د س) سهل بن بكار بن بشر الدارمي ويقال البرجمي ويقال القيسي أبو بشر البصري المكفوف. </w:t>
      </w:r>
    </w:p>
    <w:p/>
    <w:p>
      <w:pPr/>
      <w:r>
        <w:rPr/>
        <w:t xml:space="preserve">كذا ذكره المزي والذي يظهر أنه منسوب إلى قيس بن حنظلة بن مالك بن زيد بن مناة من تميم أبي البراجم والبراجم (تد) مع عبد الله بن دارم فيما قاله الكلبي فتلخص من هذا أن النسب التي غاير بينها المزي واحد لأن قيسا هو أبو الراجم على ما أسلفناه، والبراجم دخلت مع دارم. والله تعالى أعلم.</w:t>
      </w:r>
    </w:p>
    <w:p/>
    <w:p>
      <w:pPr/>
      <w:r>
        <w:rPr/>
        <w:t xml:space="preserve">وقال ابن أبي حاتم: سمعت أبي يقول: سهل بن بكار صدوق.</w:t>
      </w:r>
    </w:p>
    <w:p/>
    <w:p>
      <w:pPr/>
      <w:r>
        <w:rPr/>
        <w:t xml:space="preserve">وفي كتاب «الزهرة»: روى عنه البخاري عشرة أحاديث.</w:t>
      </w:r>
    </w:p>
    <w:p/>
    <w:p>
      <w:pPr/>
      <w:r>
        <w:rPr/>
        <w:t xml:space="preserve">وفي كتاب «النبل»: مات سنة سبع وقيل سنة تسع وعشرين ومائتين.</w:t>
      </w:r>
    </w:p>
    <w:p/>
    <w:p>
      <w:pPr/>
      <w:r>
        <w:rPr/>
        <w:t xml:space="preserve">وفي كتاب «الجرح والتعديل» عن الدارقطني: ثقة.</w:t>
      </w:r>
    </w:p>
    <w:p/>
    <w:p>
      <w:pPr/>
      <w:r>
        <w:rPr/>
        <w:t xml:space="preserve">وقال ابن قانع: بصري صالح.</w:t>
      </w:r>
    </w:p>
    <w:p/>
    <w:p>
      <w:pPr/>
      <w:r>
        <w:rPr/>
        <w:t xml:space="preserve">وخرج ابن حبان حديثه في صحيحه، وكذلك الحاكم النيسابوري.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أبو بشر الدارمي البرجمي المكفوف
</w:t>
      </w:r>
    </w:p>
    <w:p>
      <w:pPr/>
      <w:r>
        <w:rPr/>
        <w:t xml:space="preserve">سهل بن بكار أبو بشر الدارمي البرجمي المكفوف </w:t>
      </w:r>
    </w:p>
    <w:p/>
    <w:p>
      <w:pPr/>
      <w:r>
        <w:rPr/>
        <w:t xml:space="preserve">من أهل البصرة</w:t>
      </w:r>
    </w:p>
    <w:p/>
    <w:p>
      <w:pPr/>
      <w:r>
        <w:rPr/>
        <w:t xml:space="preserve">يروي عن أبان العطار ووهيب والبصريين ثنا عنه أبو خليفة ربما وهم وأخطأ مات سنة سبع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w:t>
      </w:r>
    </w:p>
    <w:p>
      <w:pPr/>
      <w:r>
        <w:rPr/>
        <w:t xml:space="preserve">سهل بن بكار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بكار أبو بشر البصري
</w:t>
      </w:r>
    </w:p>
    <w:p>
      <w:pPr/>
      <w:r>
        <w:rPr/>
        <w:t xml:space="preserve">سهل بن بكار أبو بشر البصري </w:t>
      </w:r>
    </w:p>
    <w:p/>
    <w:p>
      <w:pPr/>
      <w:r>
        <w:rPr/>
        <w:t xml:space="preserve">روى عن شعبة وهمام وأبان العطار وجرير بن حازم والمبارك بن فضالة ووهيب وأبي هلال الراسبي والأسود بن شيبان وأبي عوانة كتب عنه أبي وأبو زرعة ومحمد بن عمار بن الحارث وروى عنه سمعت أبي يقول: سهل بن بكار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2026-05-17T15:07:36+03:00</dcterms:created>
  <dcterms:modified xsi:type="dcterms:W3CDTF">2026-05-17T15:07:36+03:00</dcterms:modified>
</cp:coreProperties>
</file>

<file path=docProps/custom.xml><?xml version="1.0" encoding="utf-8"?>
<Properties xmlns="http://schemas.openxmlformats.org/officeDocument/2006/custom-properties" xmlns:vt="http://schemas.openxmlformats.org/officeDocument/2006/docPropsVTypes"/>
</file>