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الدويك
</w:t>
      </w:r>
    </w:p>
    <w:p>
      <w:pPr>
        <w:jc w:val="start"/>
        <w:bidi/>
      </w:pPr>
      <w:r>
        <w:rPr>
          <w:rFonts w:ascii="arial" w:hAnsi="arial" w:eastAsia="arial" w:cs="arial"/>
          <w:sz w:val="28"/>
          <w:szCs w:val="28"/>
          <w:b w:val="1"/>
          <w:bCs w:val="1"/>
          <w:rtl/>
        </w:rPr>
        <w:t xml:space="preserve">ابن الدويك
</w:t>
      </w:r>
    </w:p>
    <w:p>
      <w:pPr/>
      <w:r>
        <w:rPr/>
        <w:t xml:space="preserve">ابن الدويك  محمد بن عبد الجبر الارمني، معين الدين، المعروف بابن الدويك: فلكي، من أهل ارمنت (بمصر) كان يعمل التقاويم. واخيرا في احدى السنين ان النيل مقصر، فجاء نيلا جيدا، قال احد الشعراء:</w:t>
      </w:r>
    </w:p>
    <w:p/>
    <w:p>
      <w:pPr>
        <w:jc w:val="center"/>
      </w:pPr>
      <w:r>
        <w:rPr>
          <w:color w:val="ff0000"/>
        </w:rPr>
        <w:t xml:space="preserve">اخرم تقويمك يا ابن الدويك</w:t>
      </w:r>
      <w:r>
        <w:rPr>
          <w:color w:val="ff0000"/>
        </w:rPr>
        <w:t xml:space="preserve">      </w:t>
      </w:r>
      <w:r>
        <w:rPr>
          <w:color w:val="ff0000"/>
        </w:rPr>
        <w:t xml:space="preserve">من اين علم الغيب يوحي البك؟. </w:t>
      </w:r>
    </w:p>
    <w:p/>
    <w:p>
      <w:pPr>
        <w:jc w:val="start"/>
        <w:bidi/>
      </w:pPr>
      <w:r>
        <w:rPr>
          <w:sz w:val="24"/>
          <w:szCs w:val="24"/>
          <w:b w:val="1"/>
          <w:bCs w:val="1"/>
          <w:rtl/>
        </w:rPr>
        <w:t xml:space="preserve">
الأعلام،(دار العلم للملايين - بيروت،2002،ط 15،ج 6،ص 185)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الدويك
</w:t>
      </w:r>
    </w:p>
    <w:p>
      <w:pPr/>
      <w:r>
        <w:rPr/>
        <w:t xml:space="preserve">ابن الدويك محمد بن عبد الجبار.</w:t>
      </w:r>
    </w:p>
    <w:p>
      <w:pPr>
        <w:jc w:val="start"/>
        <w:bidi/>
      </w:pPr>
      <w:r>
        <w:rPr>
          <w:sz w:val="24"/>
          <w:szCs w:val="24"/>
          <w:b w:val="1"/>
          <w:bCs w:val="1"/>
          <w:rtl/>
        </w:rPr>
        <w:t xml:space="preserve">
أعيان العصر وأعوان النصر،(دار الفكر المعاصر، بيروت - لبنان / دار الفكر، دمشق - سوريا،1998،ط 1،ج 2،ص 359)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الجبار
</w:t>
      </w:r>
    </w:p>
    <w:p>
      <w:pPr/>
      <w:r>
        <w:rPr/>
        <w:t xml:space="preserve">محمد بن عبد الجبار معين الدين الأرمنتي الفلكي المعروف بابن الدويك.</w:t>
      </w:r>
    </w:p>
    <w:p/>
    <w:p>
      <w:pPr/>
      <w:r>
        <w:rPr/>
        <w:t xml:space="preserve">قال الفاضل كمال الدين الأدفوي: كان ينظم، وأنشدني من نظمه، وكان يعمل التقاويم، وأخبرني في بعض السنين أن النيل يقصر فجاء نيلا جيدا، فعمل فيه بعض الشعراء أبياتا منها قوله:</w:t>
      </w:r>
    </w:p>
    <w:p/>
    <w:p>
      <w:pPr>
        <w:jc w:val="center"/>
      </w:pPr>
      <w:r>
        <w:rPr>
          <w:color w:val="ff0000"/>
        </w:rPr>
        <w:t xml:space="preserve">أخرم تقويمك يابن الدويك</w:t>
      </w:r>
      <w:r>
        <w:rPr>
          <w:color w:val="ff0000"/>
        </w:rPr>
        <w:t xml:space="preserve">      </w:t>
      </w:r>
      <w:r>
        <w:rPr>
          <w:color w:val="ff0000"/>
        </w:rPr>
        <w:t xml:space="preserve">من أين علم الغيب يوحى إليك</w:t>
      </w:r>
    </w:p>
    <w:p/>
    <w:p>
      <w:pPr/>
      <w:r>
        <w:rPr/>
        <w:t xml:space="preserve">وتوفي رحمه الله تعالى في سنة أربعين وسبع مئة.</w:t>
      </w:r>
    </w:p>
    <w:p/>
    <w:p>
      <w:pPr/>
      <w:r>
        <w:rPr/>
        <w:t xml:space="preserve">ومولده سنة إحدى وخمسين وست مئة.</w:t>
      </w:r>
    </w:p>
    <w:p>
      <w:pPr>
        <w:jc w:val="start"/>
        <w:bidi/>
      </w:pPr>
      <w:r>
        <w:rPr>
          <w:sz w:val="24"/>
          <w:szCs w:val="24"/>
          <w:b w:val="1"/>
          <w:bCs w:val="1"/>
          <w:rtl/>
        </w:rPr>
        <w:t xml:space="preserve">
أعيان العصر وأعوان النصر،(دار الفكر المعاصر، بيروت - لبنان / دار الفكر، دمشق - سوريا،1998،ط 1،ج 4،ص 487)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الجبار الارمنتي معين الدين
</w:t>
      </w:r>
    </w:p>
    <w:p>
      <w:pPr/>
      <w:r>
        <w:rPr/>
        <w:t xml:space="preserve">محمد بن عبد الجبار الارمنتي معين الدين محمد بن عبد الجبار الارمنتي معين الدين الفلكي المعروف بابن الدويك كان يتعانى النظر في الأفلاك ويعمل التقاويم وينظم الشعر ومات سنة أربعين وسبعمائة عن نحو التسعين سنة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2026-05-19T11:51:51+03:00</dcterms:created>
  <dcterms:modified xsi:type="dcterms:W3CDTF">2026-05-19T11:51:51+03:00</dcterms:modified>
</cp:coreProperties>
</file>

<file path=docProps/custom.xml><?xml version="1.0" encoding="utf-8"?>
<Properties xmlns="http://schemas.openxmlformats.org/officeDocument/2006/custom-properties" xmlns:vt="http://schemas.openxmlformats.org/officeDocument/2006/docPropsVTypes"/>
</file>