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كثير الرملي
</w:t>
      </w:r>
    </w:p>
    <w:p>
      <w:pPr>
        <w:jc w:val="start"/>
        <w:bidi/>
      </w:pPr>
      <w:r>
        <w:rPr>
          <w:rFonts w:ascii="arial" w:hAnsi="arial" w:eastAsia="arial" w:cs="arial"/>
          <w:sz w:val="28"/>
          <w:szCs w:val="28"/>
          <w:b w:val="1"/>
          <w:bCs w:val="1"/>
          <w:rtl/>
        </w:rPr>
        <w:t xml:space="preserve">عباد بن كثير الرملي
</w:t>
      </w:r>
    </w:p>
    <w:p>
      <w:pPr/>
      <w:r>
        <w:rPr/>
        <w:t xml:space="preserve">عباد بن كثير الرملي فآخر شامي. يروي عن: عروة بن رويم، وحوشب.</w:t>
      </w:r>
    </w:p>
    <w:p/>
    <w:p>
      <w:pPr/>
      <w:r>
        <w:rPr/>
        <w:t xml:space="preserve">وعنه: زيد بن أبي الزرقاء، ويحيى بن يحيى، ويحيى بن معين.، ووثقه هو، وابن المديني.، وقال البخاري: فيه نظر.</w:t>
      </w:r>
    </w:p>
    <w:p/>
    <w:p>
      <w:pPr/>
      <w:r>
        <w:rPr/>
        <w:t xml:space="preserve">قلت: لعله أضعف من البصري.</w:t>
      </w:r>
    </w:p>
    <w:p>
      <w:pPr>
        <w:jc w:val="start"/>
        <w:bidi/>
      </w:pPr>
      <w:r>
        <w:rPr>
          <w:sz w:val="24"/>
          <w:szCs w:val="24"/>
          <w:b w:val="1"/>
          <w:bCs w:val="1"/>
          <w:rtl/>
        </w:rPr>
        <w:t xml:space="preserve">
سير أعلام النبلاء،(دار الحديث- القاهرة،2006،ط 0،ج 6،ص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بن قيس الرملي
</w:t>
      </w:r>
    </w:p>
    <w:p>
      <w:pPr/>
      <w:r>
        <w:rPr/>
        <w:t xml:space="preserve">عباد بن كثير بن قيس الرملي حدثنا علي بن إسحاق بن زاطيا، حدثنا القواريري، حدثنا زياد بن الربيع اليحمدي، حدثني رجل من أهل فلسطين، يقال له: عباد بن كثير (ح) وحدثنا عبد الرحمن بن عبد المؤمن، أخبرنا الحسين بن عيسى، حدثنا يحيى بن يحيى، أخبرنا عباد بن كثير الفلسطيني وحدثنا ابن أبي زينب، حدثنا يحيى بن عثمان، حدثنا ضمرة عن عباد بن كثير بن قيس (ح) وحدثنا أحمد بن علي، حدثنا عبد الله بن الدورقي، حدثنا يحيى بن معين قال عباد بن كثير بن قيس الرملي ليس به بأس.</w:t>
      </w:r>
    </w:p>
    <w:p/>
    <w:p>
      <w:pPr/>
      <w:r>
        <w:rPr/>
        <w:t xml:space="preserve">حدثنا محمد بن علي، حدثنا عثمان بن سعيد سألت يحيى عن عباد بن كثير الرملي؟ فقال: ثقة.</w:t>
      </w:r>
    </w:p>
    <w:p/>
    <w:p>
      <w:pPr/>
      <w:r>
        <w:rPr/>
        <w:t xml:space="preserve">حدثنا الحسن بن عبد المجيد، حدثنا أبو بكر بن أبي شيبة، حدثنا زياد بن الربيع اليحمدي عن عباد بن كثير الشامي قال وكان ثقة.</w:t>
      </w:r>
    </w:p>
    <w:p/>
    <w:p>
      <w:pPr/>
      <w:r>
        <w:rPr/>
        <w:t xml:space="preserve">سمعت ابن حماد يقول: قال البخاري عباد بن كثير يعني الرملي فيه نظر</w:t>
      </w:r>
    </w:p>
    <w:p/>
    <w:p>
      <w:pPr/>
      <w:r>
        <w:rPr/>
        <w:t xml:space="preserve">حدثنا أحمد بن عبد الرحمن بن يزيد بن عقال بحران، حدثنا أبو جعفر النفيلي، حدثنا عباد بن كثير الرملي عن عروة بن رويم، عن ابن عمر، قال: قال رسول الله صلى الله عليه وسلم إن كان الجهاد على باب أحدكم فلا يخرج إلا بإذن أبويه.</w:t>
      </w:r>
    </w:p>
    <w:p/>
    <w:p>
      <w:pPr/>
      <w:r>
        <w:rPr/>
        <w:t xml:space="preserve">حدثنا الفريابي، حدثنا عبد الله بن محمد أبو جعفر النفيلي، حدثنا عباد بن كثير الرملي عن عروة بن رويم عن المسور بن مخرمة، عن أبي رافع أن النبي صلى الله عليه وسلم قال: ما بعث الله من نبي إلا كان من أمته حواري من أصحابه يستنون بسنته ويأخذون بهديه ثم يخلف بعدهم خلوف يقولون ما لا يفعلون ويفعلون ما لا يؤمرون من أنكر عليهم بيده فهو مؤمن، ومن أنكر عليهم بلسانه فهو مؤمن، ومن أنكر عليهم بقلبه فهو مؤمن وذاك أضعف الإيمان.</w:t>
      </w:r>
    </w:p>
    <w:p/>
    <w:p>
      <w:pPr/>
      <w:r>
        <w:rPr/>
        <w:t xml:space="preserve">حدثنا أحمد بن خالد بن عبد الملك بن مسرح بحران، حدثنا عمي الوليد بن عبد الملك بن مسرح، حدثنا مخلد يعني ابن يزيد عن عباد بن كثير الرملي، عن ابن طاووس، عن أبيه، عن ابن عباس، قال: لما نزلت هذه الآية: </w:t>
      </w:r>
    </w:p>
    <w:p>
      <w:pPr/>
      <w:r>
        <w:rPr>
          <w:color w:val="0000ff"/>
        </w:rPr>
        <w:t xml:space="preserve">{وشاورهم في الأمر}</w:t>
      </w:r>
    </w:p>
    <w:p>
      <w:pPr/>
      <w:r>
        <w:rPr/>
        <w:t xml:space="preserve"> الآية قال رسول الله صلى الله عليه وسلم أما إن الله ورسوله غنيان عنها لكن جعلها الله رحمة لأمتي فمن شاور منهم لم يعدم رشدا، ومن ترك المشورة منهم لم يعدم غنى.</w:t>
      </w:r>
    </w:p>
    <w:p/>
    <w:p>
      <w:pPr/>
      <w:r>
        <w:rPr/>
        <w:t xml:space="preserve">قال الشيخ: وهذه الأحاديث التي ذكرتها لعباد الرملي هذا غير محفوظة، وهو خير من عباد البصري.</w:t>
      </w:r>
    </w:p>
    <w:p>
      <w:pPr>
        <w:jc w:val="start"/>
        <w:bidi/>
      </w:pPr>
      <w:r>
        <w:rPr>
          <w:sz w:val="24"/>
          <w:szCs w:val="24"/>
          <w:b w:val="1"/>
          <w:bCs w:val="1"/>
          <w:rtl/>
        </w:rPr>
        <w:t xml:space="preserve">
الكامل في ضعفاء الرجال،(دار الكتب العلمية - بيروت،1997،ط 5،ج 5،ص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w:t>
      </w:r>
    </w:p>
    <w:p>
      <w:pPr/>
      <w:r>
        <w:rPr/>
        <w:t xml:space="preserve">عباد بن كثير [ق] بن قيس الرملي الفلسطيني.</w:t>
      </w:r>
    </w:p>
    <w:p/>
    <w:p>
      <w:pPr/>
      <w:r>
        <w:rPr/>
        <w:t xml:space="preserve">قال البخاري: فيه نظر، رواه العقيلي، حدثنا آدم بن موسى، حدثنا البخاري.</w:t>
      </w:r>
    </w:p>
    <w:p/>
    <w:p>
      <w:pPr/>
      <w:r>
        <w:rPr/>
        <w:t xml:space="preserve">وقال</w:t>
      </w:r>
    </w:p>
    <w:p/>
    <w:p>
      <w:pPr/>
      <w:r>
        <w:rPr/>
        <w:t xml:space="preserve">النسائي: عباد بن كثير الرملي ليس بثقة، فصله من عباد بن كثير البصري.</w:t>
      </w:r>
    </w:p>
    <w:p/>
    <w:p>
      <w:pPr/>
      <w:r>
        <w:rPr/>
        <w:t xml:space="preserve">وقال أبو زرعة: ضعيف.</w:t>
      </w:r>
    </w:p>
    <w:p/>
    <w:p>
      <w:pPr/>
      <w:r>
        <w:rPr/>
        <w:t xml:space="preserve">وقال عثمان، عن ابن معين: ثقة.</w:t>
      </w:r>
    </w:p>
    <w:p/>
    <w:p>
      <w:pPr/>
      <w:r>
        <w:rPr/>
        <w:t xml:space="preserve">وروى ابن الدورقي، عن ابن معين: عباد بن كثير بن قيس الرملي ليس به بأس.</w:t>
      </w:r>
    </w:p>
    <w:p/>
    <w:p>
      <w:pPr/>
      <w:r>
        <w:rPr/>
        <w:t xml:space="preserve">وقال ابن أبي حاتم: سئل أبي عنه فقال: ظننته أحسن حالا من البصري، فإذا هو قريب منه ضعيف الحديث.</w:t>
      </w:r>
    </w:p>
    <w:p/>
    <w:p>
      <w:pPr/>
      <w:r>
        <w:rPr/>
        <w:t xml:space="preserve">وقال محمد بن عثمان بن أبي شيبة: سمعت علي بن المديني يقول: عباد بن كثير الرملي كان ثقة لا بأس به.</w:t>
      </w:r>
    </w:p>
    <w:p/>
    <w:p>
      <w:pPr/>
      <w:r>
        <w:rPr/>
        <w:t xml:space="preserve">وأما: عباد بن كثير فآخر بصري، كان ينزل مكة، لم يكن بشئ.</w:t>
      </w:r>
    </w:p>
    <w:p/>
    <w:p>
      <w:pPr/>
      <w:r>
        <w:rPr/>
        <w:t xml:space="preserve">وقال الحاكم: روى الرملي عن سفيان الثوري أحاديث موضوعة، وهو صاحب حديث: طلب الحلال فريضة بعد الفريضة.</w:t>
      </w:r>
    </w:p>
    <w:p/>
    <w:p>
      <w:pPr/>
      <w:r>
        <w:rPr/>
        <w:t xml:space="preserve">وقال ابن حبان: روى عنه يحيى بن يحيى، كان يحيى بن معين يوثقه، وهو عندي لا شئ، لانه روى عن سفيان، عن منصور، عن إبراهيم، عن علقمة، عن عبد الله - مرفوعا: طلب الحلال فريضة بعد الفريضة، ثم قال: والدليل على أنه ليس بعباد بن كثير الذي كان بمكة أن الذي كان بمكة مات قبل الثوري، ولم يشهده الثوري، وكان يحيى بن يحيى في ذلك الوقت طفلا.</w:t>
      </w:r>
    </w:p>
    <w:p/>
    <w:p>
      <w:pPr/>
      <w:r>
        <w:rPr/>
        <w:t xml:space="preserve">زيد بن أبي الزرقاء، عن عباد بن كثير، عن حوشب، عن الحسن، عن أنس - مرفوعا: المصلى يتناثر على رأسه الخير من عنان السماء إلى مفرق رأسه..الحديث.</w:t>
      </w:r>
    </w:p>
    <w:p/>
    <w:p>
      <w:pPr/>
      <w:r>
        <w:rPr/>
        <w:t xml:space="preserve">وقال عفان: حدثنا رجل يقال له عباد بن كثير من أهل فلسطين، حدثتني امرأة منا يقال لها فسيلة، سمعت أباها يقول: سألت رسول الله صلى الله عليه وسلم عن العصبية فقال: أن يعين الرجل قومه على الظلم.</w:t>
      </w:r>
    </w:p>
    <w:p/>
    <w:p>
      <w:pPr/>
      <w:r>
        <w:rPr/>
        <w:t xml:space="preserve">وقد روى عن عروة بن رويم، وعاش إلى بعد الثمانين ومائة، وهو من أقران ابن المبارك أو نحوه.</w:t>
      </w:r>
    </w:p>
    <w:p/>
    <w:p>
      <w:pPr/>
      <w:r>
        <w:rPr/>
        <w:t xml:space="preserve">قال النفيلى: حدثنا عباد بن كثير الرملي، عن عروة بن رويم، عن ابن عمر - مرفوعا: إذا كان الجهاد على باب أحدكم فلا يخرج إلا بإذن أبويه.</w:t>
      </w:r>
    </w:p>
    <w:p/>
    <w:p>
      <w:pPr/>
      <w:r>
        <w:rPr/>
        <w:t xml:space="preserve">معاوية بن يحيى - وفيه لين - عن عباد بن كثير، عن محمد بن جابر اليمامي، عن قيس بن طلق، عن أبيه أن النبي صلى الله عليه وسلم قال: إذا جامع أحدكم أهله فلا يعجلها.</w:t>
      </w:r>
    </w:p>
    <w:p/>
    <w:p>
      <w:pPr/>
      <w:r>
        <w:rPr/>
        <w:t xml:space="preserve">قال شيخنا أبو الحجاج: روى عن ثور بن يزيد، وابن طاوس، والأعمش، وسرد جماعة.</w:t>
      </w:r>
    </w:p>
    <w:p/>
    <w:p>
      <w:pPr/>
      <w:r>
        <w:rPr/>
        <w:t xml:space="preserve">وروى أحمد بن أبي خيثمة، عن ابن معين، قال: عباد بن كثير الرملي الخواص ثقة.</w:t>
      </w:r>
    </w:p>
    <w:p/>
    <w:p>
      <w:pPr/>
      <w:r>
        <w:rPr/>
        <w:t xml:space="preserve">وقال علي بن الجنيد: متروك.</w:t>
      </w:r>
    </w:p>
    <w:p>
      <w:pPr>
        <w:jc w:val="start"/>
        <w:bidi/>
      </w:pPr>
      <w:r>
        <w:rPr>
          <w:sz w:val="24"/>
          <w:szCs w:val="24"/>
          <w:b w:val="1"/>
          <w:bCs w:val="1"/>
          <w:rtl/>
        </w:rPr>
        <w:t xml:space="preserve">
ميزان الاعتدال في نقد الرجال،(دار المعرفة للطباعة والنشر، بيروت - لبنان،1963،ط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w:t>
      </w:r>
    </w:p>
    <w:p>
      <w:pPr/>
      <w:r>
        <w:rPr/>
        <w:t xml:space="preserve">عباد بن كثير الرملي </w:t>
      </w:r>
    </w:p>
    <w:p/>
    <w:p>
      <w:pPr/>
      <w:r>
        <w:rPr/>
        <w:t xml:space="preserve">روى عن الثوري حديث طلب الحلال فريضة لا شيء.</w:t>
      </w:r>
    </w:p>
    <w:p>
      <w:pPr>
        <w:jc w:val="start"/>
        <w:bidi/>
      </w:pPr>
      <w:r>
        <w:rPr>
          <w:sz w:val="24"/>
          <w:szCs w:val="24"/>
          <w:b w:val="1"/>
          <w:bCs w:val="1"/>
          <w:rtl/>
        </w:rPr>
        <w:t xml:space="preserve">
الضعفاء،(دار الثقافة - الدار البيضاء،1984،ط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w:t>
      </w:r>
    </w:p>
    <w:p>
      <w:pPr/>
      <w:r>
        <w:rPr/>
        <w:t xml:space="preserve">عباد بن كثير الرملي: مجمع على ضعفه. -ق-</w:t>
      </w:r>
    </w:p>
    <w:p>
      <w:pPr>
        <w:jc w:val="start"/>
        <w:bidi/>
      </w:pPr>
      <w:r>
        <w:rPr>
          <w:sz w:val="24"/>
          <w:szCs w:val="24"/>
          <w:b w:val="1"/>
          <w:bCs w:val="1"/>
          <w:rtl/>
        </w:rPr>
        <w:t xml:space="preserve">
ديوان الضعفاء،(مكتبة النهضة الحديثة - مكة،1967،ط 2،ج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w:t>
      </w:r>
    </w:p>
    <w:p>
      <w:pPr/>
      <w:r>
        <w:rPr/>
        <w:t xml:space="preserve">عباد بن كثير الرملي </w:t>
      </w:r>
    </w:p>
    <w:p/>
    <w:p>
      <w:pPr/>
      <w:r>
        <w:rPr/>
        <w:t xml:space="preserve">ليس بثقة</w:t>
      </w:r>
    </w:p>
    <w:p>
      <w:pPr>
        <w:jc w:val="start"/>
        <w:bidi/>
      </w:pPr>
      <w:r>
        <w:rPr>
          <w:sz w:val="24"/>
          <w:szCs w:val="24"/>
          <w:b w:val="1"/>
          <w:bCs w:val="1"/>
          <w:rtl/>
        </w:rPr>
        <w:t xml:space="preserve">
الضعفاء والمتروكين للنسائي،(دار الوعي - حلب،1976،ط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w:t>
      </w:r>
    </w:p>
    <w:p>
      <w:pPr/>
      <w:r>
        <w:rPr/>
        <w:t xml:space="preserve">عباد بن كثير، الرملي. </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w:t>
      </w:r>
    </w:p>
    <w:p>
      <w:pPr/>
      <w:r>
        <w:rPr/>
        <w:t xml:space="preserve">عباد بن كثير الرملي </w:t>
      </w:r>
    </w:p>
    <w:p/>
    <w:p>
      <w:pPr/>
      <w:r>
        <w:rPr/>
        <w:t xml:space="preserve">عن عبد الله بن دينار والزبير بن عدي وجماعة وعنه يحيى بن يحيى والنفيلي قال النسائي ليس بثقة وقال بن عدي هو خير من عباد بن كثير البصري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الفلسطيني 
</w:t>
      </w:r>
    </w:p>
    <w:p>
      <w:pPr/>
      <w:r>
        <w:rPr/>
        <w:t xml:space="preserve">(بخ ق) عباد بن كثير الرملي الفلسطيني وقال بعضهم ابن كثير بن قيس التيمي. </w:t>
      </w:r>
    </w:p>
    <w:p/>
    <w:p>
      <w:pPr/>
      <w:r>
        <w:rPr/>
        <w:t xml:space="preserve">قد تقدم [ق232/ب] عن ابن حبان أنهما واحد ولكنه لم يرض هذا القول بل أفرد له ترجمة على حدة فقال: روى عنه يحيى بن يحيى، وكان يحيى بن معين يوثقه وهو عندي لا شيء في الحديث؛ لأنه روى عن سفيان عن إبراهيم عن عبد الله، عن النبي صلى الله عليه وسلم: ’’ [طلب] الحلال فريضة بعد الفريضة ’’ ومن روى عن الثوري مثل هذا الحديث بهذا الإسناد بطل الاحتجاج بخبره فيما يروى ما [لا] يشبه حديث الأثبات، والدليل على أن عباد بن كثير الرملي ليس بعباد بن كثير الذي مات بمكة قبل الثوري ولم يشهد الثوري جنازته ويحيى بن يحيى في ذلك الوقت كان طفلا صغيرا؛ فهذا</w:t>
      </w:r>
    </w:p>
    <w:p/>
    <w:p>
      <w:pPr/>
      <w:r>
        <w:rPr/>
        <w:t xml:space="preserve">يدلك على أنهما اثنان وليسا بواحد وقد روي هذا عن حوشب.</w:t>
      </w:r>
    </w:p>
    <w:p/>
    <w:p>
      <w:pPr/>
      <w:r>
        <w:rPr/>
        <w:t xml:space="preserve">وممن فرق بينهما أيضا البخاري وقال: الرملي فيه نظر.</w:t>
      </w:r>
    </w:p>
    <w:p/>
    <w:p>
      <w:pPr/>
      <w:r>
        <w:rPr/>
        <w:t xml:space="preserve">وأبو حاتم وعرفه بالخواص، وأبو سعيد النقاش، وأبو عبد الله بن البيع وقال: روى أحاديث موضوعة زاد الحاكم: وهو صاحب حديث ’’ طلب الحلال فريضة بعد الفريضة ’’، والساجي وقال: ضعيف يحدث بمناكير، وابن الجارود، والعقيلي لما ذكراه في جملة الضعفاء، وابن شاهين في الثقات وذكر عن ابن عمار أنه قال: هو مقدسي صالح.</w:t>
      </w:r>
    </w:p>
    <w:p/>
    <w:p>
      <w:pPr/>
      <w:r>
        <w:rPr/>
        <w:t xml:space="preserve">ولما ذكره ابن خلفون في الثقات قال: أرجو أن يكون في الحديث أقوى من عباد البصري.</w:t>
      </w:r>
    </w:p>
    <w:p/>
    <w:p>
      <w:pPr/>
      <w:r>
        <w:rPr/>
        <w:t xml:space="preserve">وفي تاريخ يعقوب: قال ابن المبارك: كان لا بأس به ما لم يحدث فإذا حدث كذب.</w:t>
      </w:r>
    </w:p>
    <w:p/>
    <w:p>
      <w:pPr/>
      <w:r>
        <w:rPr/>
        <w:t xml:space="preserve">وقال التاريخي: ثنا سليمان بن داود ثنا يحيى بن سعيد القطان حدثني وهب قال: أصغيت إلى عباد بن كثير عامة ليلة وهو يحدث فما رأيت أنه حدث بحديث حق.</w:t>
      </w:r>
    </w:p>
    <w:p/>
    <w:p>
      <w:pPr/>
      <w:r>
        <w:rPr/>
        <w:t xml:space="preserve">وزعم بعض المصنفين من المتأخرين قلت بقي إلى بعد السبعين ومائة وأما البصري فإنه في حدود الستين ومائة. وهذا شيء لا يقبل من قائله إلا إذا نقله لأن البخاري قد أسلفنا عنه وفاته في حدود الخمسين، وهذا لم نر أحدا تعرض لذكر وفاته جملة إلا ما حكيناه عن ابن حبان ولو كان عند هذا المتأخر</w:t>
      </w:r>
    </w:p>
    <w:p/>
    <w:p>
      <w:pPr/>
      <w:r>
        <w:rPr/>
        <w:t xml:space="preserve">نقل لصاح به، ولم يغمغم ولكنه يأخذه استنباطا ممن روى عنه وقد يخطئ ذاك الاستنباط أو يكون ذاك الرجل الذي اعتمده في التاريخ دلس عنه ولم يشافهه وطريق الدين في هذا التصريح بقائل هذا أو بأي وجه استدرك به، والحمد لله وحده.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فلسطيني
</w:t>
      </w:r>
    </w:p>
    <w:p>
      <w:pPr/>
      <w:r>
        <w:rPr/>
        <w:t xml:space="preserve">عباد بن كثير الرملي فلسطيني </w:t>
      </w:r>
    </w:p>
    <w:p/>
    <w:p>
      <w:pPr/>
      <w:r>
        <w:rPr/>
        <w:t xml:space="preserve">يروي عن سفيان الثوري والبصريين قال النسائي ليس بثقة وقال يحيى ثقة وقال أبو زرعة والدارقطني ضعيف وقال علي بن الجنيد متروك ومن العلماء من ذهب أن الرملي والثقفي واحد ليس كذلك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رملي فلسطيني
</w:t>
      </w:r>
    </w:p>
    <w:p>
      <w:pPr/>
      <w:r>
        <w:rPr/>
        <w:t xml:space="preserve">عباد بن كثير، رملي فلسطيني </w:t>
      </w:r>
    </w:p>
    <w:p/>
    <w:p>
      <w:pPr/>
      <w:r>
        <w:rPr/>
        <w:t xml:space="preserve">عن البصريين، وعن قتيلة عن ابنها.</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كثير الرملي الفلسطيني الشامي
</w:t>
      </w:r>
    </w:p>
    <w:p>
      <w:pPr/>
      <w:r>
        <w:rPr/>
        <w:t xml:space="preserve">عباد بن كثير الرملي الفلسطيني الشامي </w:t>
      </w:r>
    </w:p>
    <w:p/>
    <w:p>
      <w:pPr/>
      <w:r>
        <w:rPr/>
        <w:t xml:space="preserve">روى عن بن طاوس وثور بن يزيد روى عنه ضمرة وزياد بن الربيع اليحمدي والنفيلي سمعت أبي يقول ذلك نا عبد الرحمن نا عبد الله بن أحمد بن محمد بن حنبل فيما كتب إلي قال قال أبي عباد بن كثير الشامي زعموا أنه ضعيف نا عبد الرحمن أنا أبو بكر بن أبي خيثمة فيما كتب إلي قال سمعت يحيى بن معين يقول عباد بن كثير الرملي الخواص ثقة نا عبد الرحمن قال سئل أبي عن عباد بن كثير الرملي فقال ظننت أنه أحسن حالا من عباد بن كثير البصري فإذا هو قريب منه ضعيف الحديث نا عبد الرحمن قال سئل أبو زرعة عن عباد بن كثير الرملي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2026-05-12T18:54:08+03:00</dcterms:created>
  <dcterms:modified xsi:type="dcterms:W3CDTF">2026-05-12T18:54:08+03:00</dcterms:modified>
</cp:coreProperties>
</file>

<file path=docProps/custom.xml><?xml version="1.0" encoding="utf-8"?>
<Properties xmlns="http://schemas.openxmlformats.org/officeDocument/2006/custom-properties" xmlns:vt="http://schemas.openxmlformats.org/officeDocument/2006/docPropsVTypes"/>
</file>