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السهروردي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السهروردي
</w:t>
      </w:r>
    </w:p>
    <w:p>
      <w:pPr/>
      <w:r>
        <w:rPr/>
        <w:t xml:space="preserve">السهروردي  محمد صالح بن سليم بن عبد الرحمن ابن عبد المحسن العباسي السهروردي : مؤرخ، من العلماء بالتراجم. مولده ووفاته في بغداد. وشهرة أسرته بالسهروردية، هي من حيث الطريقة لا النسب. له تصانيف منها (لب الالباب - ط) الاول والثاني منه، في مجلد واحد، متسلسل الارقام، و(الاجوبة السهروردية عن الاسئلة البيروتية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2026-05-19T14:53:49+03:00</dcterms:created>
  <dcterms:modified xsi:type="dcterms:W3CDTF">2026-05-19T14:53:49+03:00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