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العيسوي
</w:t>
      </w:r>
    </w:p>
    <w:p>
      <w:pPr/>
      <w:r>
        <w:rPr/>
        <w:t xml:space="preserve">العيسوي  محمد الصالح بن سليمان بن محمد الحموني الزواوي العيسوي: نحوي، له علم بالادب. من أهل امشدالة (بالمغرب) تعلم بتونس. وعاد إلى بلده، فاشتعل بالتدريس في جبل جرجرة. من كتبه (اللباب في قواعد البناء والاعراب) و (رياض السعود في ما لله من العجائب والحدود) و (شرح البردة) للبوصيري.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2026-05-19T16:01:44+03:00</dcterms:created>
  <dcterms:modified xsi:type="dcterms:W3CDTF">2026-05-19T16:01:44+03:00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