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سليم الغميصاء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سليم الغميصاء
</w:t>
      </w:r>
    </w:p>
    <w:p>
      <w:pPr/>
      <w:r>
        <w:rPr/>
        <w:t xml:space="preserve">أم سليم الغميصاء ويقال: الرميصاء. ويقال: سهلة، ويقال: أنيفة، ويقال: رميثة.</w:t>
      </w:r>
    </w:p>
    <w:p/>
    <w:p>
      <w:pPr/>
      <w:r>
        <w:rPr/>
        <w:t xml:space="preserve">بنت ملحان بن خالد بن زيد بن حرام بن جندب بن عامر بن غنم بن عدي بن النجار الأنصارية الخزرجية.</w:t>
      </w:r>
    </w:p>
    <w:p/>
    <w:p>
      <w:pPr/>
      <w:r>
        <w:rPr/>
        <w:t xml:space="preserve">أم خادم النبي -صلى الله عليه وسلم: أنس بن مالك.</w:t>
      </w:r>
    </w:p>
    <w:p/>
    <w:p>
      <w:pPr/>
      <w:r>
        <w:rPr/>
        <w:t xml:space="preserve">فمات زوجها مالك بن النضر ثم تزوجها أبو طلحة زيد بن سهل الأنصاري فولدت له: أبا عمير وعبد الله.</w:t>
      </w:r>
    </w:p>
    <w:p/>
    <w:p>
      <w:pPr/>
      <w:r>
        <w:rPr/>
        <w:t xml:space="preserve">شهدت: حنينا وأحدا من أفاضل النساء.</w:t>
      </w:r>
    </w:p>
    <w:p/>
    <w:p>
      <w:pPr/>
      <w:r>
        <w:rPr/>
        <w:t xml:space="preserve">قال محمد بن سيرين: كانت أم سليم مع النبي -صلى الله عليه وسلم- يوم أحد ومعها خنجر.</w:t>
      </w:r>
    </w:p>
    <w:p/>
    <w:p>
      <w:pPr/>
      <w:r>
        <w:rPr/>
        <w:t xml:space="preserve">حماد بن سلمة، عن ثابت، عن أنس: أن أم سليم اتخذت خنجرا يوم حنين فقال أبو طلحة: يا رسول الله هذه أم سليم معها خنجر فقالت: يا رسول الله إن دنا مني مشرك بقرت به بطنه.</w:t>
      </w:r>
    </w:p>
    <w:p/>
    <w:p>
      <w:pPr/>
      <w:r>
        <w:rPr/>
        <w:t xml:space="preserve">همام بن يحيى، عن إسحاق بن عبد الله، عن جدته أم سليم: أنها آمنت برسول الله -صلى الله عليه وسلم- قالت: فجاء أبو أنس وكان غائبا فقال: أصبوت فقالت: ما صبوت ولكني آمنت! وجعلت تلقن أنسا: قل لا إله إلا الله قل: أشهد أن محمدا رسول الله ففعل. فيقول لها أبوه: لا تفسدي علي ابني. فتقول: إني لا أفسده! فخرج مالك فلقيه عدو له فقتله: فقالت: لا جرم لا أفطم أنسا حتى يدع الثدي ولا أتزوج حتى يأمرني أنس.</w:t>
      </w:r>
    </w:p>
    <w:p/>
    <w:p>
      <w:pPr/>
      <w:r>
        <w:rPr/>
        <w:t xml:space="preserve">فخطبها أبو طلحة وهو يومئذ مشرك فأبت.</w:t>
      </w:r>
    </w:p>
    <w:p/>
    <w:p>
      <w:pPr/>
      <w:r>
        <w:rPr/>
        <w:t xml:space="preserve">خالد بن مخلد: حدثنا محمد بن موسى، عن عبد الله بن عبد الله بن أبي طلحة، عن أنس قال: خطب أبو طلحة أم سليم فقالت: إني قد آمنت فإن تابعتني تزوجتك قال: فأنا على مثل ما أنت عليه. فتزوجته أم سليم وكان صداقها الإسلام.</w:t>
      </w:r>
    </w:p>
    <w:p/>
    <w:p>
      <w:pPr/>
      <w:r>
        <w:rPr/>
        <w:t xml:space="preserve">سليمان بن المغيرة: حدثنا ثابت، عن أنس قال: خطب أبو طلحة أم سليم فقالت: إنه لا ينبغي أن أتزوج مشركا أما تعلم يا أبا طلحة أن آلهتكم ينحتها عبد آل فلان وأنكم لو أشعلتم فيها نارا لاحترقت قال: فانصرف وفي قلبه ذلك ثم أتاها وقال: الذي عرضت علي قد قبلت. قال: فما كان لها مهر إلا الإسلام.</w:t>
      </w:r>
    </w:p>
    <w:p/>
    <w:p>
      <w:pPr/>
      <w:r>
        <w:rPr/>
        <w:t xml:space="preserve">مسلم بن إبراهيم:، أخبرنا ربعي بن عبد الله بن الجارود الهذلي:، حدثني الجارود: حدثنا أنس بن مالك: أن النبي -صلى الله عليه وسلم- كان يزور أم سليم فتتحفه بالشيء تصنعه له وأخ لي أصغر مني يكنى أبا عمير فزارنا يوما فقال: ’’ما لي أرى أبا عمير خاثر النفس’’؟ قالت: ماتت صعوة له كان يلعب بها فجعل النبي يمسح رأسه ويقول: ’’يا أبا عمير ما فعل النغير’’؟.</w:t>
      </w:r>
    </w:p>
    <w:p/>
    <w:p>
      <w:pPr/>
      <w:r>
        <w:rPr/>
        <w:t xml:space="preserve">همام: حدثنا إسحاق بن عبد الله، عن أنس قال: لم يكن رسول الله -صلى الله عليه وسلم- يدخل بيتا غير بيت أم سليم. فقيل له. فقال: ’’إني أرحمها قتل أخوها معي’’.</w:t>
      </w:r>
    </w:p>
    <w:p/>
    <w:p>
      <w:pPr/>
      <w:r>
        <w:rPr/>
        <w:t xml:space="preserve">قلت: أخوها هو حرام بن ملحان الشهيد الذي قال يوم بئر معونة: فزت ورب الكعبة لما طعن من ورائه فطلعت الحربة من صدره. -رضي الله عنه.</w:t>
      </w:r>
    </w:p>
    <w:p/>
    <w:p>
      <w:pPr/>
      <w:r>
        <w:rPr/>
        <w:t xml:space="preserve">أيوب، عن ابن سيرين، عن أم سليم قالت: كان رسول الله -صلى الله عليه وسلم- يقيل في بيتي وكنت أبسط له نطعا فيقيل عليه فيعرق فكنت آخذ سكا فأعجنه بعرقه.</w:t>
      </w:r>
    </w:p>
    <w:p/>
    <w:p>
      <w:pPr/>
      <w:r>
        <w:rPr/>
        <w:t xml:space="preserve">قال ابن سيرين: فاستوهبت من أم سليم من ذلك السك فوهبت لي منه.</w:t>
      </w:r>
    </w:p>
    <w:p/>
    <w:p>
      <w:pPr/>
      <w:r>
        <w:rPr/>
        <w:t xml:space="preserve">قال أيوب: فاستوهبت من محمد من ذلك السك فوهب لي منه فإنه عندي الآن.</w:t>
      </w:r>
    </w:p>
    <w:p/>
    <w:p>
      <w:pPr/>
      <w:r>
        <w:rPr/>
        <w:t xml:space="preserve">قال: ولما مات محمد حنط بذلك السك.</w:t>
      </w:r>
    </w:p>
    <w:p/>
    <w:p>
      <w:pPr/>
      <w:r>
        <w:rPr/>
        <w:t xml:space="preserve">رواه ابن سعد، عن عبد الله بن جعفر الرقي، عن عبيد الله بن عمرو عنه.</w:t>
      </w:r>
    </w:p>
    <w:p/>
    <w:p>
      <w:pPr/>
      <w:r>
        <w:rPr/>
        <w:t xml:space="preserve">ابن سعد: أخبرنا عبد الله بن جعفر، حدثنا عبيد الله، عن عبد الكريم، عن البراء بن زيد: أن النبي -صلى الله عليه وسلم- قال في بيت أم سليم على نطع فعرق فاستيقظ وهي تمسح العرق فقال: ’’ما تصنعين’’؟ قالت: آخذ هذه البركة التي تخرج منك.</w:t>
      </w:r>
    </w:p>
    <w:p/>
    <w:p>
      <w:pPr/>
      <w:r>
        <w:rPr/>
        <w:t xml:space="preserve">ابن جريج، عن عبد الكريم بن مالك: أخبرني البراء بن بنت أنس، عن أنس: أن النبي -صلى الله عليه وسلم- دخل على أم سليم وقربة معلقة فشرب منها قائما فقامت إلى في السقاء فقطعته.</w:t>
      </w:r>
    </w:p>
    <w:p/>
    <w:p>
      <w:pPr/>
      <w:r>
        <w:rPr/>
        <w:t xml:space="preserve">رواه عبيد الله بن عمرو فزاد: وأمسكته عندها.</w:t>
      </w:r>
    </w:p>
    <w:p/>
    <w:p>
      <w:pPr/>
      <w:r>
        <w:rPr/>
        <w:t xml:space="preserve">عفان: حدثنا حماد:، أخبرنا ثابت، عن أنس: أن النبي -صلى الله عليه وسلم- لما أراد أن يحلق رأسه بمنى أخذ أبو طلحة شق شعره فجاء به إلى أم سليم فكانت تجعله في سكها.</w:t>
      </w:r>
    </w:p>
    <w:p/>
    <w:p>
      <w:pPr/>
      <w:r>
        <w:rPr/>
        <w:t xml:space="preserve">قالت: وكان يقبل عندي على نطع وكان معراقا -صلى الله عليه وسلم- فجعلت أسلت العرق في قارورة فاستيقظ فقال: ’’ما تجعلين’’؟ فلت: أريد أن أدوف بعرقك طيبي.</w:t>
      </w:r>
    </w:p>
    <w:p/>
    <w:p>
      <w:pPr/>
      <w:r>
        <w:rPr/>
        <w:t xml:space="preserve">حميد الطويل، عن أنس: أن النبي -صلى الله عليه وسلم- دخل على أم سليم فأتته بسمن وتمر. فقال: ’’إني صائم’’ ثم قام فصلى ودعا لأم سليم ولأهل بيتها فقالت: إن لي خويصة قال: ’’ما هي’’؟ قالت: خادمك أنس فما ترك خير آخرة ولا دنيا إلا دعا لي به وبعثت معي بمكتل من رطب إلى رسول الله -صلى الله عليه وسلم.</w:t>
      </w:r>
    </w:p>
    <w:p/>
    <w:p>
      <w:pPr/>
      <w:r>
        <w:rPr/>
        <w:t xml:space="preserve">وروى ثابت، عن أنس قال: قال النبي -صلى الله عليه وسلم: ’’دخلت الجنة فسمعت خشفة بين يدي فإذا أنا بالغميصاء بنت ملحان’’.</w:t>
      </w:r>
    </w:p>
    <w:p/>
    <w:p>
      <w:pPr/>
      <w:r>
        <w:rPr/>
        <w:t xml:space="preserve">وروى عبد الله بن عبد الله بن أبي طلحة، عن أنس قال: ولدت أمي فبعثت بالولد معي إلى النبي -صلى الله عليه وسلم- فقلت: هذا أخي فأخذه فمضغ له تمرة فحنكه بها.</w:t>
      </w:r>
    </w:p>
    <w:p/>
    <w:p>
      <w:pPr/>
      <w:r>
        <w:rPr/>
        <w:t xml:space="preserve">قال حميد: قال أنس: ثقل ابن لأم سليم فخرج أبو طلحة إلى المسجد فتوفي الغلام. فهيأت أم سليم أمره وقالت: لا تخبروه فرجع وقد سيرت له عشاءه فتعشى ثم أصاب من أهله. فلما كان من آخر الليل قالت: يا أبا طلحة ألم تر إلى آل أبي فلان استعاروا</w:t>
      </w:r>
    </w:p>
    <w:p/>
    <w:p>
      <w:pPr/>
      <w:r>
        <w:rPr/>
        <w:t xml:space="preserve">عارية فمنعوها وطلبت منهم فشق عليهم. فقال: ما أنصفوا قالت: فإن ابنك كان عارية من الله فقبضه فاسترجع وحمد الله.</w:t>
      </w:r>
    </w:p>
    <w:p/>
    <w:p>
      <w:pPr/>
      <w:r>
        <w:rPr/>
        <w:t xml:space="preserve">فلما أصبح غدا إلى رسول الله -صلى الله عليه وسلم- فلما رآه قال: ’’بارك الله لكما في ليلتكما’’.</w:t>
      </w:r>
    </w:p>
    <w:p/>
    <w:p>
      <w:pPr/>
      <w:r>
        <w:rPr/>
        <w:t xml:space="preserve">فحملت بعبد الله بن أبي طلحة فولدت ليلا فأرسلت به معي وأخذت تمرات عجوة فانتهيت به إلى النبي -صلى الله عليه وسلم- وهو يهنأ أباعر له ويسمها فقلت: يا رسول الله ولدت أم سليم الليلة.</w:t>
      </w:r>
    </w:p>
    <w:p/>
    <w:p>
      <w:pPr/>
      <w:r>
        <w:rPr/>
        <w:t xml:space="preserve">فمضغ بعض التمرات بريقه فأوجره إياه فتلمظ الصبي فقال: ’’حب الأنصار التمر’’ فقلت: سمه يا رسول الله. قال: ’’ هو عبد الله’’ </w:t>
      </w:r>
    </w:p>
    <w:p/>
    <w:p>
      <w:pPr/>
      <w:r>
        <w:rPr/>
        <w:t xml:space="preserve">سمعه الأنصاري وعبد الله بن بكر منه.</w:t>
      </w:r>
    </w:p>
    <w:p/>
    <w:p>
      <w:pPr>
        <w:jc w:val="center"/>
      </w:pPr>
      <w:r>
        <w:rPr>
          <w:color w:val="ff0000"/>
        </w:rPr>
        <w:t xml:space="preserve">وروى سعيد بن مسروق الثوري، عن عباية بن رفاعة قال: كانت أم أنس تحت أبي طلحة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، فذكر نحوه. وفيه فقال رسول الله: ’’اللهم بارك لهما في ليلتهما’’.</w:t>
      </w:r>
    </w:p>
    <w:p/>
    <w:p>
      <w:pPr/>
      <w:r>
        <w:rPr/>
        <w:t xml:space="preserve">قال عباية: فلقد رأيت لذلك الغلام سبع بنين كلهم قد ختم القرآن. رواه أبو الأحوص عنه.</w:t>
      </w:r>
    </w:p>
    <w:p/>
    <w:p>
      <w:pPr/>
      <w:r>
        <w:rPr/>
        <w:t xml:space="preserve">روت: أربعة عشر حديثا اتفقا لها على حديث وانفرد البخاري بحديث ومسلم بحديثين.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3،ص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2026-06-11T05:47:12+03:00</dcterms:created>
  <dcterms:modified xsi:type="dcterms:W3CDTF">2026-06-11T05:47:12+03:00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