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بشير
</w:t>
      </w:r>
    </w:p>
    <w:p>
      <w:pPr/>
      <w:r>
        <w:rPr/>
        <w:t xml:space="preserve">ابن بشير  محمد بن سعيد بن بشير بن شراحيل المعافري الاندلسي: قاض، من أهل باجة. ولي القضاء بقرطبة في ايام الحكم بن هشام. وكان صلبا في لبقضاء، له اخبار في ذلك وضرب المثل بعدله. توفي بقرطبة.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2026-05-15T14:29:41+03:00</dcterms:created>
  <dcterms:modified xsi:type="dcterms:W3CDTF">2026-05-15T14:29:41+03:00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