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الكوفي
</w:t>
      </w:r>
    </w:p>
    <w:p>
      <w:pPr/>
      <w:r>
        <w:rPr/>
        <w:t xml:space="preserve">يوسف الكوفي يوسف بن عدي، أبو يعقوب الكوفي. روى عنه البخاري، وروى النسائي عن رجل عنه، وأبو زرعة وأبو حاتم. قال أبو زرعة: ثقة، وأضر قبل موته بيسير. وتوفي سنة اثنتين وثلاثين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2026-05-30T20:23:51+03:00</dcterms:created>
  <dcterms:modified xsi:type="dcterms:W3CDTF">2026-05-30T20:23:51+03:00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