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السابق
</w:t>
      </w:r>
    </w:p>
    <w:p>
      <w:pPr>
        <w:jc w:val="start"/>
        <w:bidi/>
      </w:pPr>
      <w:r>
        <w:rPr>
          <w:rFonts w:ascii="arial" w:hAnsi="arial" w:eastAsia="arial" w:cs="arial"/>
          <w:sz w:val="28"/>
          <w:szCs w:val="28"/>
          <w:b w:val="1"/>
          <w:bCs w:val="1"/>
          <w:rtl/>
        </w:rPr>
        <w:t xml:space="preserve">السابق
</w:t>
      </w:r>
    </w:p>
    <w:p>
      <w:pPr/>
      <w:r>
        <w:rPr/>
        <w:t xml:space="preserve">السابق  محمد بن الخضر بن الحسن، ابو اليمن بن ابي المهزول التنوخي، المعروف بالسابق: شاعر من أهل المعرة (بسورية) رحل إلى العراق و فارس و اشتهر. له (تحفة الندمان) في الادب، صغير في عشرة كراريس. </w:t>
      </w:r>
    </w:p>
    <w:p>
      <w:pPr>
        <w:jc w:val="start"/>
        <w:bidi/>
      </w:pPr>
      <w:r>
        <w:rPr>
          <w:sz w:val="24"/>
          <w:szCs w:val="24"/>
          <w:b w:val="1"/>
          <w:bCs w:val="1"/>
          <w:rtl/>
        </w:rPr>
        <w:t xml:space="preserve">
الأعلام،(دار العلم للملايين - بيروت،2002،ط 15،ج 6،ص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السابق ابن أبي المهزول المعري
</w:t>
      </w:r>
    </w:p>
    <w:p>
      <w:pPr/>
      <w:r>
        <w:rPr/>
        <w:t xml:space="preserve">السابق ابن أبي المهزول المعري محمد بن الخضر بن الحسن بن القسم أبو اليمن بن أبي المهزول التنوخي المعروف بالسابق من أهل المعرة، قال ابن النجار: كان شاعرا مجودا مليح القول حسن المعاني رشيق الألفاظ، دخل بغداذ وجالس ابن باقيا والأبيوردي وأبا زكرياء التبريزي وأنشدهم من شعره ودخل الري وأصبهان ولقى ابن الهبارية الشاعر، وعمل رسالة لقبها تحية الندمان أتى فيها بكل معنى غريب، تشتمل على عشرة كراريس، وأورد له في مليح حلق شعره:</w:t>
      </w:r>
    </w:p>
    <w:p/>
    <w:p>
      <w:pPr>
        <w:jc w:val="center"/>
      </w:pPr>
      <w:r>
        <w:rPr>
          <w:color w:val="ff0000"/>
        </w:rPr>
        <w:t xml:space="preserve">وجهك المستنير قد كان بدرا</w:t>
      </w:r>
      <w:r>
        <w:rPr>
          <w:color w:val="ff0000"/>
        </w:rPr>
        <w:t xml:space="preserve">      </w:t>
      </w:r>
      <w:r>
        <w:rPr>
          <w:color w:val="ff0000"/>
        </w:rPr>
        <w:t xml:space="preserve">فهو شمس لنفي صدغك عنه</w:t>
      </w:r>
    </w:p>
    <w:p/>
    <w:p>
      <w:pPr>
        <w:jc w:val="center"/>
      </w:pPr>
      <w:r>
        <w:rPr>
          <w:color w:val="ff0000"/>
        </w:rPr>
        <w:t xml:space="preserve">ثبتت آية النهار عليه</w:t>
      </w:r>
      <w:r>
        <w:rPr>
          <w:color w:val="ff0000"/>
        </w:rPr>
        <w:t xml:space="preserve">      </w:t>
      </w:r>
      <w:r>
        <w:rPr>
          <w:color w:val="ff0000"/>
        </w:rPr>
        <w:t xml:space="preserve">إذ محا القوم آية الليل منه</w:t>
      </w:r>
    </w:p>
    <w:p/>
    <w:p>
      <w:pPr/>
      <w:r>
        <w:rPr/>
        <w:t xml:space="preserve">قلت: أرشق منه قول القايل:</w:t>
      </w:r>
    </w:p>
    <w:p/>
    <w:p>
      <w:pPr>
        <w:jc w:val="center"/>
      </w:pPr>
      <w:r>
        <w:rPr>
          <w:color w:val="ff0000"/>
        </w:rPr>
        <w:t xml:space="preserve">حلقوا شعره ليكسوه قبحا</w:t>
      </w:r>
      <w:r>
        <w:rPr>
          <w:color w:val="ff0000"/>
        </w:rPr>
        <w:t xml:space="preserve">      </w:t>
      </w:r>
      <w:r>
        <w:rPr>
          <w:color w:val="ff0000"/>
        </w:rPr>
        <w:t xml:space="preserve">غيرة منهم عليه وشحا</w:t>
      </w:r>
    </w:p>
    <w:p/>
    <w:p>
      <w:pPr>
        <w:jc w:val="center"/>
      </w:pPr>
      <w:r>
        <w:rPr>
          <w:color w:val="ff0000"/>
        </w:rPr>
        <w:t xml:space="preserve">كان صبحا وقد تغشاه ليل</w:t>
      </w:r>
      <w:r>
        <w:rPr>
          <w:color w:val="ff0000"/>
        </w:rPr>
        <w:t xml:space="preserve">      </w:t>
      </w:r>
      <w:r>
        <w:rPr>
          <w:color w:val="ff0000"/>
        </w:rPr>
        <w:t xml:space="preserve">فمحوا ليله وأبقوه صبحا</w:t>
      </w:r>
    </w:p>
    <w:p/>
    <w:p>
      <w:pPr/>
      <w:r>
        <w:rPr/>
        <w:t xml:space="preserve">وأغرب منه قول بلول الكاتب:</w:t>
      </w:r>
    </w:p>
    <w:p/>
    <w:p>
      <w:pPr>
        <w:jc w:val="center"/>
      </w:pPr>
      <w:r>
        <w:rPr>
          <w:color w:val="ff0000"/>
        </w:rPr>
        <w:t xml:space="preserve">حلقوك تقبيحا لحسنك رغبة</w:t>
      </w:r>
      <w:r>
        <w:rPr>
          <w:color w:val="ff0000"/>
        </w:rPr>
        <w:t xml:space="preserve">      </w:t>
      </w:r>
      <w:r>
        <w:rPr>
          <w:color w:val="ff0000"/>
        </w:rPr>
        <w:t xml:space="preserve">فازداد وجهك بهجة وضياء</w:t>
      </w:r>
    </w:p>
    <w:p/>
    <w:p>
      <w:pPr>
        <w:jc w:val="center"/>
      </w:pPr>
      <w:r>
        <w:rPr>
          <w:color w:val="ff0000"/>
        </w:rPr>
        <w:t xml:space="preserve">كالخمر فك ختامها فتشعشعت</w:t>
      </w:r>
      <w:r>
        <w:rPr>
          <w:color w:val="ff0000"/>
        </w:rPr>
        <w:t xml:space="preserve">      </w:t>
      </w:r>
      <w:r>
        <w:rPr>
          <w:color w:val="ff0000"/>
        </w:rPr>
        <w:t xml:space="preserve">كالشمع قط ذباله فأضاء</w:t>
      </w:r>
    </w:p>
    <w:p/>
    <w:p>
      <w:pPr/>
      <w:r>
        <w:rPr/>
        <w:t xml:space="preserve">ومن شعر السابق المعري:</w:t>
      </w:r>
    </w:p>
    <w:p/>
    <w:p>
      <w:pPr>
        <w:jc w:val="center"/>
      </w:pPr>
      <w:r>
        <w:rPr>
          <w:color w:val="ff0000"/>
        </w:rPr>
        <w:t xml:space="preserve">وأغيد واجه المرآة زهوا</w:t>
      </w:r>
      <w:r>
        <w:rPr>
          <w:color w:val="ff0000"/>
        </w:rPr>
        <w:t xml:space="preserve">      </w:t>
      </w:r>
      <w:r>
        <w:rPr>
          <w:color w:val="ff0000"/>
        </w:rPr>
        <w:t xml:space="preserve">فحرق بالصبابة كل نفس</w:t>
      </w:r>
    </w:p>
    <w:p/>
    <w:p>
      <w:pPr>
        <w:jc w:val="center"/>
      </w:pPr>
      <w:r>
        <w:rPr>
          <w:color w:val="ff0000"/>
        </w:rPr>
        <w:t xml:space="preserve">وليس من العجايب أن تأتى</w:t>
      </w:r>
      <w:r>
        <w:rPr>
          <w:color w:val="ff0000"/>
        </w:rPr>
        <w:t xml:space="preserve">      </w:t>
      </w:r>
      <w:r>
        <w:rPr>
          <w:color w:val="ff0000"/>
        </w:rPr>
        <w:t xml:space="preserve">حريق بين مرآة وشمس</w:t>
      </w:r>
    </w:p>
    <w:p/>
    <w:p>
      <w:pPr/>
      <w:r>
        <w:rPr/>
        <w:t xml:space="preserve">ومن شعره أيضا:</w:t>
      </w:r>
    </w:p>
    <w:p/>
    <w:p>
      <w:pPr>
        <w:jc w:val="center"/>
      </w:pPr>
      <w:r>
        <w:rPr>
          <w:color w:val="ff0000"/>
        </w:rPr>
        <w:t xml:space="preserve">ولقد عصيت عواذلي وأطعته</w:t>
      </w:r>
      <w:r>
        <w:rPr>
          <w:color w:val="ff0000"/>
        </w:rPr>
        <w:t xml:space="preserve">      </w:t>
      </w:r>
      <w:r>
        <w:rPr>
          <w:color w:val="ff0000"/>
        </w:rPr>
        <w:t xml:space="preserve">رشأ يقتل عاشقيه ولا يدي</w:t>
      </w:r>
    </w:p>
    <w:p/>
    <w:p>
      <w:pPr>
        <w:jc w:val="center"/>
      </w:pPr>
      <w:r>
        <w:rPr>
          <w:color w:val="ff0000"/>
        </w:rPr>
        <w:t xml:space="preserve">إن تلق شوك اللوم فيه مسامعي</w:t>
      </w:r>
      <w:r>
        <w:rPr>
          <w:color w:val="ff0000"/>
        </w:rPr>
        <w:t xml:space="preserve">      </w:t>
      </w:r>
      <w:r>
        <w:rPr>
          <w:color w:val="ff0000"/>
        </w:rPr>
        <w:t xml:space="preserve">فبما جنت من ورد وجنته يدي</w:t>
      </w:r>
    </w:p>
    <w:p/>
    <w:p>
      <w:pPr/>
      <w:r>
        <w:rPr/>
        <w:t xml:space="preserve">ومن شعره أيضا:</w:t>
      </w:r>
    </w:p>
    <w:p/>
    <w:p>
      <w:pPr>
        <w:jc w:val="center"/>
      </w:pPr>
      <w:r>
        <w:rPr>
          <w:color w:val="ff0000"/>
        </w:rPr>
        <w:t xml:space="preserve">وراح أراحت ظلام الدجى</w:t>
      </w:r>
      <w:r>
        <w:rPr>
          <w:color w:val="ff0000"/>
        </w:rPr>
        <w:t xml:space="preserve">      </w:t>
      </w:r>
      <w:r>
        <w:rPr>
          <w:color w:val="ff0000"/>
        </w:rPr>
        <w:t xml:space="preserve">فأبدى الفراش إليها فطارا</w:t>
      </w:r>
    </w:p>
    <w:p/>
    <w:p>
      <w:pPr>
        <w:jc w:val="center"/>
      </w:pPr>
      <w:r>
        <w:rPr>
          <w:color w:val="ff0000"/>
        </w:rPr>
        <w:t xml:space="preserve">رآها توقد في كأسها</w:t>
      </w:r>
      <w:r>
        <w:rPr>
          <w:color w:val="ff0000"/>
        </w:rPr>
        <w:t xml:space="preserve">      </w:t>
      </w:r>
      <w:r>
        <w:rPr>
          <w:color w:val="ff0000"/>
        </w:rPr>
        <w:t xml:space="preserve">فيممها يحسب النور نارا</w:t>
      </w:r>
    </w:p>
    <w:p/>
    <w:p>
      <w:pPr>
        <w:jc w:val="center"/>
      </w:pPr>
      <w:r>
        <w:rPr>
          <w:color w:val="ff0000"/>
        </w:rPr>
        <w:t xml:space="preserve">وما زلت أشربها قهوة</w:t>
      </w:r>
      <w:r>
        <w:rPr>
          <w:color w:val="ff0000"/>
        </w:rPr>
        <w:t xml:space="preserve">      </w:t>
      </w:r>
      <w:r>
        <w:rPr>
          <w:color w:val="ff0000"/>
        </w:rPr>
        <w:t xml:space="preserve">تميت الظلام وتحيي النهارا</w:t>
      </w:r>
    </w:p>
    <w:p/>
    <w:p>
      <w:pPr/>
      <w:r>
        <w:rPr/>
        <w:t xml:space="preserve">ومنه:</w:t>
      </w:r>
    </w:p>
    <w:p/>
    <w:p>
      <w:pPr>
        <w:jc w:val="center"/>
      </w:pPr>
      <w:r>
        <w:rPr>
          <w:color w:val="ff0000"/>
        </w:rPr>
        <w:t xml:space="preserve">حلمت عن السفيه فزاد بغيا</w:t>
      </w:r>
      <w:r>
        <w:rPr>
          <w:color w:val="ff0000"/>
        </w:rPr>
        <w:t xml:space="preserve">      </w:t>
      </w:r>
      <w:r>
        <w:rPr>
          <w:color w:val="ff0000"/>
        </w:rPr>
        <w:t xml:space="preserve">وعاد فكفه سفهي عليه</w:t>
      </w:r>
    </w:p>
    <w:p/>
    <w:p>
      <w:pPr>
        <w:jc w:val="center"/>
      </w:pPr>
      <w:r>
        <w:rPr>
          <w:color w:val="ff0000"/>
        </w:rPr>
        <w:t xml:space="preserve">وفعل الخير من شيمي ولكن</w:t>
      </w:r>
      <w:r>
        <w:rPr>
          <w:color w:val="ff0000"/>
        </w:rPr>
        <w:t xml:space="preserve">      </w:t>
      </w:r>
      <w:r>
        <w:rPr>
          <w:color w:val="ff0000"/>
        </w:rPr>
        <w:t xml:space="preserve">أتيت الشر مدفوعا إليه</w:t>
      </w:r>
    </w:p>
    <w:p/>
    <w:p>
      <w:pPr/>
      <w:r>
        <w:rPr/>
        <w:t xml:space="preserve">قال محب الدين ابن النجار: قال لنا أبو عبد الله بن الملحي: كنت عند السابق قبل موته فقال لي: قد وصف لي صديقنا أبو نصر بن حليم سماقية فتقدم إلى من يطبخها وأنفذها إلي، فقلت: نعم، وانصرفت فتقدمت إلى غلام لي بتعجيل ما اقترحه وعدت إلى منزلي عاجلا فقدم من السابق رقعة بخطه المليح: يا سيدنا كانت السماقية ممسكة فصارت ممسكة وأظن سماقها ما نبت والسكين عن ذبح شاتها نبت.</w:t>
      </w:r>
    </w:p>
    <w:p/>
    <w:p>
      <w:pPr>
        <w:jc w:val="center"/>
      </w:pPr>
      <w:r>
        <w:rPr>
          <w:color w:val="ff0000"/>
        </w:rPr>
        <w:t xml:space="preserve">فلا شفى الله من يرجو الشفاء لها</w:t>
      </w:r>
      <w:r>
        <w:rPr>
          <w:color w:val="ff0000"/>
        </w:rPr>
        <w:t xml:space="preserve">      </w:t>
      </w:r>
      <w:r>
        <w:rPr>
          <w:color w:val="ff0000"/>
        </w:rPr>
        <w:t xml:space="preserve">ولا علت كف ملق كفه فيها</w:t>
      </w:r>
    </w:p>
    <w:p/>
    <w:p>
      <w:pPr/>
      <w:r>
        <w:rPr/>
        <w:t xml:space="preserve">فكتبت في ظهر الرقعة وأنفذتها وما اقترحه:</w:t>
      </w:r>
    </w:p>
    <w:p/>
    <w:p>
      <w:pPr>
        <w:jc w:val="center"/>
      </w:pPr>
      <w:r>
        <w:rPr>
          <w:color w:val="ff0000"/>
        </w:rPr>
        <w:t xml:space="preserve">بل كل فلا حرج منه عليك ودع</w:t>
      </w:r>
      <w:r>
        <w:rPr>
          <w:color w:val="ff0000"/>
        </w:rPr>
        <w:t xml:space="preserve">      </w:t>
      </w:r>
      <w:r>
        <w:rPr>
          <w:color w:val="ff0000"/>
        </w:rPr>
        <w:t xml:space="preserve">عنك التمثل بالأشعار تهديها</w:t>
      </w:r>
    </w:p>
    <w:p/>
    <w:p>
      <w:pPr>
        <w:jc w:val="center"/>
      </w:pPr>
      <w:r>
        <w:rPr>
          <w:color w:val="ff0000"/>
        </w:rPr>
        <w:t xml:space="preserve">ولا تعن لتشقيق الكلام ولا</w:t>
      </w:r>
      <w:r>
        <w:rPr>
          <w:color w:val="ff0000"/>
        </w:rPr>
        <w:t xml:space="preserve">      </w:t>
      </w:r>
      <w:r>
        <w:rPr>
          <w:color w:val="ff0000"/>
        </w:rPr>
        <w:t xml:space="preserve">قصد المعاني تنقاها وتبنيها</w:t>
      </w:r>
    </w:p>
    <w:p/>
    <w:p>
      <w:pPr/>
      <w:r>
        <w:rPr/>
        <w:t xml:space="preserve">قلت: هذا البيت الذي كتبه السابق من جملة أبيات كتبها البحتري الشاعر إلى من وعده بمزورة وسوف تأتي في ترجمته إن شاء الله في مكانها من حرف الواو.</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السابق المعري
</w:t>
      </w:r>
    </w:p>
    <w:p>
      <w:pPr/>
      <w:r>
        <w:rPr/>
        <w:t xml:space="preserve">السابق المعري محمد بن الخضر</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2026-05-09T08:29:37+03:00</dcterms:created>
  <dcterms:modified xsi:type="dcterms:W3CDTF">2026-05-09T08:29:37+03:00</dcterms:modified>
</cp:coreProperties>
</file>

<file path=docProps/custom.xml><?xml version="1.0" encoding="utf-8"?>
<Properties xmlns="http://schemas.openxmlformats.org/officeDocument/2006/custom-properties" xmlns:vt="http://schemas.openxmlformats.org/officeDocument/2006/docPropsVTypes"/>
</file>